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4C14" w14:textId="77777777" w:rsidR="0076095F" w:rsidRPr="005F2D78" w:rsidRDefault="0076095F" w:rsidP="0076095F">
      <w:pPr>
        <w:pStyle w:val="a3"/>
        <w:contextualSpacing/>
        <w:jc w:val="center"/>
      </w:pPr>
      <w:r w:rsidRPr="005F2D78">
        <w:t xml:space="preserve">Муниципальное бюджетное </w:t>
      </w:r>
      <w:r w:rsidR="00BF251F">
        <w:t>обще</w:t>
      </w:r>
      <w:r w:rsidRPr="005F2D78">
        <w:t>образовательное учреждение</w:t>
      </w:r>
    </w:p>
    <w:p w14:paraId="09D258DC" w14:textId="77777777" w:rsidR="0076095F" w:rsidRDefault="0076095F" w:rsidP="0076095F">
      <w:pPr>
        <w:pStyle w:val="a3"/>
        <w:contextualSpacing/>
        <w:jc w:val="center"/>
      </w:pPr>
      <w:r w:rsidRPr="005F2D78">
        <w:t>средняя  школа №3</w:t>
      </w:r>
    </w:p>
    <w:p w14:paraId="65A7AF3C" w14:textId="77777777" w:rsidR="0076095F" w:rsidRDefault="0076095F" w:rsidP="0076095F">
      <w:pPr>
        <w:pStyle w:val="a3"/>
        <w:contextualSpacing/>
        <w:jc w:val="center"/>
      </w:pPr>
    </w:p>
    <w:p w14:paraId="6CFA7D4A" w14:textId="77777777" w:rsidR="0076095F" w:rsidRDefault="0076095F" w:rsidP="0076095F">
      <w:pPr>
        <w:pStyle w:val="a3"/>
        <w:contextualSpacing/>
        <w:jc w:val="center"/>
      </w:pPr>
    </w:p>
    <w:p w14:paraId="60A580AF" w14:textId="77777777" w:rsidR="0076095F" w:rsidRPr="00AD3656" w:rsidRDefault="0076095F" w:rsidP="0076095F">
      <w:pPr>
        <w:pStyle w:val="a3"/>
        <w:contextualSpacing/>
        <w:jc w:val="center"/>
      </w:pPr>
    </w:p>
    <w:tbl>
      <w:tblPr>
        <w:tblpPr w:leftFromText="180" w:rightFromText="180" w:bottomFromText="200" w:vertAnchor="text" w:horzAnchor="margin" w:tblpY="21"/>
        <w:tblW w:w="10201" w:type="dxa"/>
        <w:tblLook w:val="04A0" w:firstRow="1" w:lastRow="0" w:firstColumn="1" w:lastColumn="0" w:noHBand="0" w:noVBand="1"/>
      </w:tblPr>
      <w:tblGrid>
        <w:gridCol w:w="3256"/>
        <w:gridCol w:w="2976"/>
        <w:gridCol w:w="3969"/>
      </w:tblGrid>
      <w:tr w:rsidR="002E06BB" w14:paraId="740DC5D0" w14:textId="77777777" w:rsidTr="002E06BB">
        <w:tc>
          <w:tcPr>
            <w:tcW w:w="3256" w:type="dxa"/>
            <w:hideMark/>
          </w:tcPr>
          <w:p w14:paraId="48469CB4" w14:textId="77777777" w:rsidR="002E06BB" w:rsidRDefault="002E06BB">
            <w:pPr>
              <w:tabs>
                <w:tab w:val="left" w:pos="1705"/>
                <w:tab w:val="center" w:pos="4153"/>
                <w:tab w:val="center" w:pos="4677"/>
                <w:tab w:val="right" w:pos="8306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hideMark/>
          </w:tcPr>
          <w:p w14:paraId="57F68B24" w14:textId="77777777" w:rsidR="002E06BB" w:rsidRDefault="002E06BB">
            <w:pPr>
              <w:tabs>
                <w:tab w:val="left" w:pos="1705"/>
                <w:tab w:val="center" w:pos="4153"/>
                <w:tab w:val="center" w:pos="4677"/>
                <w:tab w:val="right" w:pos="8306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14:paraId="2844D78B" w14:textId="77777777" w:rsidR="002E06BB" w:rsidRDefault="002E06BB">
            <w:pPr>
              <w:tabs>
                <w:tab w:val="left" w:pos="1705"/>
                <w:tab w:val="center" w:pos="4153"/>
                <w:tab w:val="center" w:pos="4677"/>
                <w:tab w:val="right" w:pos="8306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6A9FFE" w14:textId="77777777" w:rsidR="0076095F" w:rsidRPr="00AD3656" w:rsidRDefault="0076095F" w:rsidP="0076095F">
      <w:pPr>
        <w:pStyle w:val="a3"/>
        <w:ind w:left="-284"/>
        <w:jc w:val="center"/>
      </w:pPr>
    </w:p>
    <w:p w14:paraId="4888AE9C" w14:textId="77777777" w:rsidR="0076095F" w:rsidRPr="00AD3656" w:rsidRDefault="0076095F" w:rsidP="0076095F">
      <w:pPr>
        <w:pStyle w:val="a3"/>
        <w:contextualSpacing/>
        <w:jc w:val="center"/>
      </w:pPr>
    </w:p>
    <w:p w14:paraId="3E9F809F" w14:textId="77777777" w:rsidR="0076095F" w:rsidRDefault="00F2799B" w:rsidP="0076095F">
      <w:pPr>
        <w:pStyle w:val="a3"/>
        <w:contextualSpacing/>
        <w:jc w:val="center"/>
      </w:pPr>
      <w:r w:rsidRPr="00F2799B">
        <w:rPr>
          <w:noProof/>
          <w:lang w:eastAsia="ru-RU"/>
        </w:rPr>
        <w:drawing>
          <wp:inline distT="0" distB="0" distL="0" distR="0" wp14:anchorId="78A56AAF" wp14:editId="7CFAA3A5">
            <wp:extent cx="6152515" cy="1651000"/>
            <wp:effectExtent l="19050" t="0" r="635" b="0"/>
            <wp:docPr id="1" name="Рисунок 1" descr="\\Direktor\педагогам для работы\Баранова\сайт\РП 10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ktor\педагогам для работы\Баранова\сайт\РП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62776" w14:textId="77777777" w:rsidR="00D174CA" w:rsidRDefault="00D174CA" w:rsidP="0076095F">
      <w:pPr>
        <w:pStyle w:val="a3"/>
        <w:contextualSpacing/>
        <w:jc w:val="center"/>
      </w:pPr>
    </w:p>
    <w:p w14:paraId="54F48939" w14:textId="77777777" w:rsidR="00D174CA" w:rsidRPr="00AD3656" w:rsidRDefault="00D174CA" w:rsidP="0076095F">
      <w:pPr>
        <w:pStyle w:val="a3"/>
        <w:contextualSpacing/>
        <w:jc w:val="center"/>
      </w:pPr>
    </w:p>
    <w:p w14:paraId="444121C1" w14:textId="77777777" w:rsidR="0076095F" w:rsidRDefault="0076095F" w:rsidP="0076095F">
      <w:pPr>
        <w:pStyle w:val="a3"/>
        <w:contextualSpacing/>
        <w:jc w:val="center"/>
      </w:pPr>
    </w:p>
    <w:p w14:paraId="11B8BEFC" w14:textId="77777777" w:rsidR="0076095F" w:rsidRPr="00AD3656" w:rsidRDefault="0076095F" w:rsidP="0076095F">
      <w:pPr>
        <w:pStyle w:val="a3"/>
        <w:contextualSpacing/>
        <w:jc w:val="center"/>
      </w:pPr>
    </w:p>
    <w:p w14:paraId="7783832A" w14:textId="77777777" w:rsidR="0076095F" w:rsidRPr="00AD3656" w:rsidRDefault="0076095F" w:rsidP="0076095F">
      <w:pPr>
        <w:pStyle w:val="a5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AD3656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14:paraId="0B4BD640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14:paraId="77670F9E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10-11 классов,</w:t>
      </w:r>
    </w:p>
    <w:p w14:paraId="47CF0D58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базовый уровень </w:t>
      </w:r>
    </w:p>
    <w:p w14:paraId="6D3FC700" w14:textId="77777777" w:rsidR="0076095F" w:rsidRPr="00AD3656" w:rsidRDefault="0076095F" w:rsidP="0076095F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(срок освоения – 2 года)</w:t>
      </w:r>
    </w:p>
    <w:p w14:paraId="42C249A1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28F7E6E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5F20CBD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1DF9323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91C95CF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8ABF5D9" w14:textId="77777777" w:rsidR="0076095F" w:rsidRDefault="0076095F" w:rsidP="0076095F">
      <w:pPr>
        <w:pStyle w:val="a5"/>
        <w:ind w:left="5670"/>
        <w:rPr>
          <w:rFonts w:ascii="Times New Roman" w:hAnsi="Times New Roman"/>
          <w:b/>
          <w:sz w:val="24"/>
          <w:szCs w:val="24"/>
        </w:rPr>
      </w:pPr>
    </w:p>
    <w:p w14:paraId="080362E6" w14:textId="77777777" w:rsidR="0076095F" w:rsidRDefault="0076095F" w:rsidP="0076095F">
      <w:pPr>
        <w:pStyle w:val="a5"/>
        <w:ind w:left="5670"/>
        <w:rPr>
          <w:rFonts w:ascii="Times New Roman" w:hAnsi="Times New Roman"/>
          <w:b/>
          <w:sz w:val="24"/>
          <w:szCs w:val="24"/>
        </w:rPr>
      </w:pPr>
    </w:p>
    <w:p w14:paraId="04F5B599" w14:textId="77777777" w:rsidR="0076095F" w:rsidRPr="00AD3656" w:rsidRDefault="0076095F" w:rsidP="0076095F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447038" w14:textId="77777777" w:rsidR="0076095F" w:rsidRDefault="0076095F" w:rsidP="0076095F">
      <w:pPr>
        <w:pStyle w:val="a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14:paraId="1991F2AE" w14:textId="77777777" w:rsidR="0076095F" w:rsidRDefault="0076095F" w:rsidP="0076095F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  <w:r w:rsidRPr="00BF4B8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истории и обществознания</w:t>
      </w:r>
      <w:r w:rsidRPr="00BF4B88">
        <w:rPr>
          <w:rFonts w:ascii="Times New Roman" w:hAnsi="Times New Roman"/>
          <w:sz w:val="24"/>
          <w:szCs w:val="24"/>
        </w:rPr>
        <w:t xml:space="preserve"> МБОУ СШ №3</w:t>
      </w:r>
    </w:p>
    <w:p w14:paraId="0F17CAFD" w14:textId="77777777" w:rsidR="0076095F" w:rsidRPr="00BF4B88" w:rsidRDefault="0076095F" w:rsidP="0076095F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Сипакова Татьяна Октябриновна</w:t>
      </w:r>
      <w:r w:rsidRPr="00BF4B88">
        <w:rPr>
          <w:rFonts w:ascii="Times New Roman" w:hAnsi="Times New Roman"/>
          <w:sz w:val="24"/>
          <w:szCs w:val="24"/>
        </w:rPr>
        <w:t>,</w:t>
      </w:r>
    </w:p>
    <w:p w14:paraId="1ED31438" w14:textId="77777777" w:rsidR="0076095F" w:rsidRPr="00BF4B88" w:rsidRDefault="0076095F" w:rsidP="0076095F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</w:t>
      </w:r>
      <w:r w:rsidRPr="00BF4B88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14:paraId="22BB66B0" w14:textId="77777777" w:rsidR="0076095F" w:rsidRDefault="0076095F" w:rsidP="0076095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0A5F2636" w14:textId="77777777" w:rsidR="0076095F" w:rsidRDefault="0076095F" w:rsidP="0076095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7F49A8E6" w14:textId="77777777" w:rsidR="0076095F" w:rsidRDefault="0076095F" w:rsidP="007609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7E1841A" w14:textId="77777777" w:rsidR="0076095F" w:rsidRDefault="0076095F" w:rsidP="0076095F">
      <w:pPr>
        <w:pStyle w:val="a5"/>
        <w:jc w:val="center"/>
        <w:rPr>
          <w:rFonts w:ascii="Times New Roman" w:hAnsi="Times New Roman"/>
        </w:rPr>
      </w:pPr>
    </w:p>
    <w:p w14:paraId="3195BFB9" w14:textId="77777777" w:rsidR="0076095F" w:rsidRDefault="0076095F" w:rsidP="0076095F">
      <w:pPr>
        <w:pStyle w:val="a5"/>
        <w:jc w:val="center"/>
        <w:rPr>
          <w:rFonts w:ascii="Times New Roman" w:hAnsi="Times New Roman"/>
        </w:rPr>
      </w:pPr>
    </w:p>
    <w:p w14:paraId="58E8F3B9" w14:textId="77777777" w:rsidR="0076095F" w:rsidRDefault="0076095F" w:rsidP="0076095F">
      <w:pPr>
        <w:pStyle w:val="a5"/>
        <w:jc w:val="center"/>
        <w:rPr>
          <w:rFonts w:ascii="Times New Roman" w:hAnsi="Times New Roman"/>
        </w:rPr>
      </w:pPr>
    </w:p>
    <w:p w14:paraId="7BDAE009" w14:textId="77777777" w:rsidR="0076095F" w:rsidRDefault="0076095F" w:rsidP="0076095F">
      <w:pPr>
        <w:pStyle w:val="a5"/>
        <w:jc w:val="center"/>
        <w:rPr>
          <w:rFonts w:ascii="Times New Roman" w:hAnsi="Times New Roman"/>
        </w:rPr>
      </w:pPr>
    </w:p>
    <w:p w14:paraId="16D1C5B0" w14:textId="77777777" w:rsidR="0076095F" w:rsidRDefault="0076095F" w:rsidP="0076095F">
      <w:pPr>
        <w:pStyle w:val="a5"/>
        <w:rPr>
          <w:rFonts w:ascii="Times New Roman" w:hAnsi="Times New Roman"/>
        </w:rPr>
      </w:pPr>
    </w:p>
    <w:p w14:paraId="0899B3B4" w14:textId="77777777" w:rsidR="0076095F" w:rsidRDefault="0076095F" w:rsidP="0076095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B8FADCD" w14:textId="77777777" w:rsidR="00D174CA" w:rsidRDefault="00D174CA" w:rsidP="0076095F">
      <w:pPr>
        <w:pStyle w:val="a5"/>
        <w:jc w:val="center"/>
        <w:rPr>
          <w:rFonts w:ascii="Times New Roman" w:hAnsi="Times New Roman"/>
        </w:rPr>
      </w:pPr>
    </w:p>
    <w:p w14:paraId="220B47CC" w14:textId="77777777" w:rsidR="00372D13" w:rsidRDefault="00372D13" w:rsidP="0076095F">
      <w:pPr>
        <w:pStyle w:val="a5"/>
        <w:jc w:val="center"/>
        <w:rPr>
          <w:rFonts w:ascii="Times New Roman" w:hAnsi="Times New Roman"/>
        </w:rPr>
      </w:pPr>
    </w:p>
    <w:p w14:paraId="25CE2B09" w14:textId="77777777" w:rsidR="00D174CA" w:rsidRDefault="00D174CA" w:rsidP="0076095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7155CE82" w14:textId="77777777" w:rsidR="0076095F" w:rsidRDefault="0076095F" w:rsidP="0076095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Родники </w:t>
      </w:r>
    </w:p>
    <w:p w14:paraId="03E0540E" w14:textId="77777777" w:rsidR="0076095F" w:rsidRDefault="0076095F" w:rsidP="0076095F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4"/>
          <w:szCs w:val="24"/>
        </w:rPr>
        <w:t>201</w:t>
      </w:r>
      <w:r w:rsidR="00BF251F">
        <w:rPr>
          <w:rFonts w:ascii="Times New Roman" w:hAnsi="Times New Roman"/>
          <w:sz w:val="24"/>
          <w:szCs w:val="24"/>
        </w:rPr>
        <w:t>9</w:t>
      </w:r>
    </w:p>
    <w:p w14:paraId="50055641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14:paraId="77CAEC27" w14:textId="77777777" w:rsidR="00A94859" w:rsidRDefault="00A94859" w:rsidP="00A9485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D28DA1" w14:textId="77777777" w:rsidR="00A94859" w:rsidRDefault="00A94859" w:rsidP="00A9485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правовые документы, </w:t>
      </w:r>
    </w:p>
    <w:p w14:paraId="2E901DE6" w14:textId="77777777" w:rsidR="00A94859" w:rsidRDefault="00A94859" w:rsidP="00A94859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 которых разработана рабочая программа</w:t>
      </w:r>
    </w:p>
    <w:p w14:paraId="69D7D42C" w14:textId="77777777" w:rsidR="00A94859" w:rsidRDefault="00A94859" w:rsidP="00A9485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F3911A" w14:textId="77777777" w:rsidR="00A94859" w:rsidRDefault="00A94859" w:rsidP="00A948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 (ст. 43-44);</w:t>
      </w:r>
    </w:p>
    <w:p w14:paraId="7612423F" w14:textId="77777777" w:rsidR="00A94859" w:rsidRDefault="00A94859" w:rsidP="00A948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№273-ФЗ от 29.12.2012 г. «Об образовании в Российской Федерации»; </w:t>
      </w:r>
    </w:p>
    <w:p w14:paraId="358466BF" w14:textId="77777777" w:rsidR="00A94859" w:rsidRDefault="00A94859" w:rsidP="00A948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Министерством образования Российской Федерации от 05.03.2004 №1089, в действующей редакции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N 39 и от 31 января 2012 года № 69;</w:t>
      </w:r>
    </w:p>
    <w:p w14:paraId="33666A9B" w14:textId="77777777" w:rsidR="00A94859" w:rsidRDefault="00A94859" w:rsidP="00A94859">
      <w:pPr>
        <w:numPr>
          <w:ilvl w:val="0"/>
          <w:numId w:val="8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 стандарт, утвержденный решением Президиума Российского исторического общества 30 октября 2013 г.;</w:t>
      </w:r>
    </w:p>
    <w:p w14:paraId="7B147F24" w14:textId="77777777" w:rsidR="00A94859" w:rsidRDefault="00A94859" w:rsidP="00A948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Федерации, утвержденный приказом Министерством образования Российской Федерации №1312 от 09.03.2004 в действующей редакции с изменениями, внесенными приказами Министерства образования и науки Российской Федерации  от 20.08.2008 № 241, от 30.08.2010 № 889, от 03.06.2011 № 1994, от 01.02.2012 № 74; </w:t>
      </w:r>
    </w:p>
    <w:p w14:paraId="5C5E892E" w14:textId="77777777" w:rsidR="00A94859" w:rsidRDefault="00A94859" w:rsidP="00A948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 рекомендуемых  к использованию при реализации имеющих государственную аккредитацию   образовательных  программ начального общего, основного общего и среднего общего образования, утвержденный приказом Минобрнауки России 31 марта 2014 года № 353; </w:t>
      </w:r>
    </w:p>
    <w:p w14:paraId="31C1825A" w14:textId="77777777" w:rsidR="00A94859" w:rsidRDefault="00A94859" w:rsidP="00A948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Перечень учебного и компьютерного оборудования для оснащения общеобразовательных учреждений, рекомендованный  письмом Департамента государственной политики в образовании Минобрнауки России от 01.04.2005    №    03-417 «</w:t>
      </w:r>
      <w:r>
        <w:rPr>
          <w:rFonts w:ascii="Times New Roman" w:hAnsi="Times New Roman"/>
          <w:bCs/>
          <w:color w:val="222222"/>
          <w:sz w:val="24"/>
          <w:szCs w:val="24"/>
        </w:rPr>
        <w:t>О Перечне учебного и компьютерного оборудования для оснащения  общеобразовательных учреждений»;</w:t>
      </w:r>
    </w:p>
    <w:p w14:paraId="67B28BF6" w14:textId="77777777" w:rsidR="00A94859" w:rsidRDefault="00A94859" w:rsidP="00A9485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врача РФ от 29.12.2010 г. № 189; </w:t>
      </w:r>
    </w:p>
    <w:p w14:paraId="47B05155" w14:textId="77777777" w:rsidR="00A94859" w:rsidRDefault="00A94859" w:rsidP="00A94859">
      <w:pPr>
        <w:numPr>
          <w:ilvl w:val="0"/>
          <w:numId w:val="8"/>
        </w:numPr>
        <w:shd w:val="clear" w:color="auto" w:fill="FFFFFF"/>
        <w:tabs>
          <w:tab w:val="num" w:pos="0"/>
          <w:tab w:val="left" w:pos="426"/>
        </w:tabs>
        <w:spacing w:after="150" w:line="293" w:lineRule="atLeast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 утвержденный приказом Минобрнауки России от 30.08. 2013 г. № 1015 в действующей редакции, с изменениями, внесенными приказом Минобрнауки РФ от 28.05.2014г. № 598;</w:t>
      </w:r>
    </w:p>
    <w:p w14:paraId="522CF21C" w14:textId="77777777" w:rsidR="00A94859" w:rsidRDefault="00A94859" w:rsidP="00A94859">
      <w:pPr>
        <w:numPr>
          <w:ilvl w:val="0"/>
          <w:numId w:val="8"/>
        </w:numPr>
        <w:tabs>
          <w:tab w:val="num" w:pos="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базисный учебный план, утвержденный Приказом Департамента образования Ивановской области от 31.05.2012 №988-0;</w:t>
      </w:r>
    </w:p>
    <w:p w14:paraId="2150F9E9" w14:textId="77777777" w:rsidR="00A94859" w:rsidRDefault="00A94859" w:rsidP="00A94859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СШ №3 в действующей редакции;</w:t>
      </w:r>
    </w:p>
    <w:p w14:paraId="3A901C0A" w14:textId="77777777" w:rsidR="00A94859" w:rsidRDefault="00A94859" w:rsidP="00A94859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структуре, порядке разработки, внесения изменений и утверждения рабочих программ учебных предметов, курсов, дисциплин (модулей) МБОУ СШ №3.</w:t>
      </w:r>
    </w:p>
    <w:p w14:paraId="45906E8B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0EDAC34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14:paraId="48F41B56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14:paraId="57C980EA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w w:val="107"/>
          <w:sz w:val="24"/>
          <w:szCs w:val="24"/>
        </w:rPr>
        <w:t xml:space="preserve">- А.Н.Сахаров,: История России с древнейших времён до конца </w:t>
      </w:r>
      <w:r>
        <w:rPr>
          <w:rFonts w:ascii="Times New Roman" w:hAnsi="Times New Roman"/>
          <w:spacing w:val="9"/>
          <w:w w:val="107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9"/>
          <w:w w:val="107"/>
          <w:sz w:val="24"/>
          <w:szCs w:val="24"/>
        </w:rPr>
        <w:t>века, учебник для 10 класса, М.; Русское слово. 2013</w:t>
      </w:r>
    </w:p>
    <w:p w14:paraId="6863869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9"/>
          <w:w w:val="107"/>
          <w:sz w:val="24"/>
          <w:szCs w:val="24"/>
        </w:rPr>
      </w:pPr>
      <w:r>
        <w:rPr>
          <w:rFonts w:ascii="Times New Roman" w:hAnsi="Times New Roman"/>
          <w:spacing w:val="9"/>
          <w:w w:val="107"/>
          <w:sz w:val="24"/>
          <w:szCs w:val="24"/>
        </w:rPr>
        <w:t xml:space="preserve">- А.Н.Сахаров, А.Н. Боханов: История России, конец </w:t>
      </w:r>
      <w:r>
        <w:rPr>
          <w:rFonts w:ascii="Times New Roman" w:hAnsi="Times New Roman"/>
          <w:spacing w:val="9"/>
          <w:w w:val="107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9"/>
          <w:w w:val="107"/>
          <w:sz w:val="24"/>
          <w:szCs w:val="24"/>
        </w:rPr>
        <w:t>-</w:t>
      </w:r>
      <w:r>
        <w:rPr>
          <w:rFonts w:ascii="Times New Roman" w:hAnsi="Times New Roman"/>
          <w:spacing w:val="9"/>
          <w:w w:val="107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9"/>
          <w:w w:val="107"/>
          <w:sz w:val="24"/>
          <w:szCs w:val="24"/>
        </w:rPr>
        <w:t>вв., учебник для 10 класса, М.; Русское слово. 2013</w:t>
      </w:r>
    </w:p>
    <w:p w14:paraId="4D2E68A7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В.И.Уколова. , А.В. Ревякин;  Всеобщая история. С древнейших времён до конца 19 века; М.. Просвещение, 2013</w:t>
      </w:r>
    </w:p>
    <w:p w14:paraId="0871B1CD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BEC4D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14:paraId="0D931F6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Левандовский А. А., Щетинов Ю. А. </w:t>
      </w:r>
      <w:r>
        <w:rPr>
          <w:rFonts w:ascii="Times New Roman" w:hAnsi="Times New Roman"/>
          <w:sz w:val="24"/>
          <w:szCs w:val="24"/>
        </w:rPr>
        <w:t xml:space="preserve">Россия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веке: Учеб. для 10-11 кл. общеобразовательных учреждений / А. А. Левандовский, Ю. А. Щетинов. -6-е изд. - М.: Просвещение, 2013.</w:t>
      </w:r>
    </w:p>
    <w:p w14:paraId="6027EF48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Улунян А. А., Сергеев Е, Ю. Новейшая история зарубежных стран. — М.: Просвещение, 2013.</w:t>
      </w:r>
    </w:p>
    <w:p w14:paraId="77138095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38D5C1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196D303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образование на ступени среднего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14:paraId="0CE0A048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Развивающий потенциал системы исторического образования на ступени среднего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14:paraId="207190E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курса истории, изучаемого на ступени среднего общего образования на базовом уровне, является его  общеобязательный статус, независимость от задач профилизации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  общего образования, связанный с приоритетными воспитательными задачами учебного процесса.  </w:t>
      </w:r>
    </w:p>
    <w:p w14:paraId="3FD0778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 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14:paraId="3B8599A8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F649D4C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задачи, решаемые при реализации рабочей программы:</w:t>
      </w:r>
    </w:p>
    <w:p w14:paraId="21F3293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на базовом уровне среднего   общего образования направлено на достижение следующих целей:</w:t>
      </w:r>
    </w:p>
    <w:p w14:paraId="08816DE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14:paraId="686172C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7D7E44C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7020FDAC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14:paraId="3CB0B408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61F77D2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8A4B97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14:paraId="4A82BFB0" w14:textId="77777777" w:rsidR="00A94859" w:rsidRDefault="00A94859" w:rsidP="00A9485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Принципиальными позициями, заложенными в программе, являются:</w:t>
      </w:r>
    </w:p>
    <w:p w14:paraId="1500A911" w14:textId="77777777" w:rsidR="00A94859" w:rsidRDefault="00A94859" w:rsidP="00A948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её истории;</w:t>
      </w:r>
    </w:p>
    <w:p w14:paraId="5562BAC1" w14:textId="77777777" w:rsidR="00A94859" w:rsidRDefault="00A94859" w:rsidP="00A948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направленность содержания на развитие патриотических чувств учащихся, воспитание у них гражданских качеств, толерантности мышления;</w:t>
      </w:r>
    </w:p>
    <w:p w14:paraId="47A36630" w14:textId="77777777" w:rsidR="00A94859" w:rsidRDefault="00A94859" w:rsidP="00A948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14:paraId="629424BD" w14:textId="77777777" w:rsidR="00A94859" w:rsidRDefault="00A94859" w:rsidP="00A948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акцент на сравнение процессов, происходивших в истории России, с аналогичными явлениями в зарубежных странах, показ общеисторических тенденций и уникальной специфики в истории нашей страны;</w:t>
      </w:r>
    </w:p>
    <w:p w14:paraId="685256AD" w14:textId="77777777" w:rsidR="00A94859" w:rsidRDefault="00A94859" w:rsidP="00A948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ориентация учащихся на самостоятельный поиск ответов на важные вопросы истории России, формирование собственной позиции при оценке ключевых исторических проблем.</w:t>
      </w:r>
    </w:p>
    <w:p w14:paraId="39D419E4" w14:textId="77777777" w:rsidR="00A94859" w:rsidRDefault="00A94859" w:rsidP="00A9485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истории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14:paraId="18F22103" w14:textId="77777777" w:rsidR="00A94859" w:rsidRDefault="00A94859" w:rsidP="00A948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правильного использования терминологии;</w:t>
      </w:r>
    </w:p>
    <w:p w14:paraId="1BE93A1F" w14:textId="77777777" w:rsidR="00A94859" w:rsidRDefault="00A94859" w:rsidP="00A948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14:paraId="5D677C6B" w14:textId="77777777" w:rsidR="00A94859" w:rsidRDefault="00A94859" w:rsidP="00A948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способности открыто и аргументировано выражать и отстаивать свою точку зрения.</w:t>
      </w:r>
    </w:p>
    <w:p w14:paraId="661D07CF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плане:</w:t>
      </w:r>
    </w:p>
    <w:p w14:paraId="02C18278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«История» на этапе среднего   общего образования. В том числе: 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классах по 70 часов, из расчета 2 учебных часа в неделю.</w:t>
      </w:r>
    </w:p>
    <w:p w14:paraId="54B6E92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по истории рассчитана на 13</w:t>
      </w:r>
      <w:r w:rsidR="002E5A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учебных часов на 2 года обучения - 10–11 класс,  из них:  </w:t>
      </w:r>
    </w:p>
    <w:p w14:paraId="081B0916" w14:textId="77777777" w:rsidR="00A94859" w:rsidRDefault="00A94859" w:rsidP="00A94859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- 68 учебных часов из расчета 2 учебных часа в неделю (34 учебных недели;</w:t>
      </w:r>
    </w:p>
    <w:p w14:paraId="103856E7" w14:textId="77777777" w:rsidR="00A94859" w:rsidRDefault="00A94859" w:rsidP="00A94859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- 6</w:t>
      </w:r>
      <w:r w:rsidR="002E5A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учебных часов из расчета 2 учебных часа в неделю (3</w:t>
      </w:r>
      <w:r w:rsidR="002E5A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учебных недели).</w:t>
      </w:r>
    </w:p>
    <w:p w14:paraId="5C6AA173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0A833" w14:textId="77777777" w:rsidR="00A94859" w:rsidRDefault="00BF251F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работы:</w:t>
      </w:r>
    </w:p>
    <w:p w14:paraId="570163D3" w14:textId="77777777" w:rsidR="00BF251F" w:rsidRDefault="00BF251F" w:rsidP="00BF251F">
      <w:pPr>
        <w:pStyle w:val="a5"/>
        <w:ind w:left="567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10 класс: контрольное тестирование по теме «Россия в XVIII в.»,</w:t>
      </w:r>
    </w:p>
    <w:p w14:paraId="6B5F7171" w14:textId="77777777" w:rsidR="00BF251F" w:rsidRPr="00BF251F" w:rsidRDefault="00BF251F" w:rsidP="00BF251F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11 класс: </w:t>
      </w:r>
      <w:r w:rsidRPr="00BF251F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BF251F">
        <w:rPr>
          <w:rFonts w:ascii="Times New Roman" w:hAnsi="Times New Roman"/>
          <w:sz w:val="24"/>
          <w:szCs w:val="24"/>
        </w:rPr>
        <w:t>Тестирование по теме «Россия во второй половине XIX – начале XX вв.»,</w:t>
      </w:r>
    </w:p>
    <w:p w14:paraId="478FDA16" w14:textId="77777777" w:rsidR="00BF251F" w:rsidRPr="00BF251F" w:rsidRDefault="00BF251F" w:rsidP="00BF251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BF251F">
        <w:rPr>
          <w:rFonts w:ascii="Times New Roman" w:hAnsi="Times New Roman"/>
          <w:sz w:val="24"/>
          <w:szCs w:val="24"/>
        </w:rPr>
        <w:t>2. Тестирование по теме «Россия, СССР: развитие советского общества в 1920-1930-егг.»,</w:t>
      </w:r>
    </w:p>
    <w:p w14:paraId="74AE5654" w14:textId="77777777" w:rsidR="00BF251F" w:rsidRPr="00BF251F" w:rsidRDefault="00BF251F" w:rsidP="00BF251F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BF251F">
        <w:rPr>
          <w:rFonts w:ascii="Times New Roman" w:hAnsi="Times New Roman"/>
          <w:sz w:val="24"/>
          <w:szCs w:val="24"/>
        </w:rPr>
        <w:t>3. Тестирование по теме «Вторая мировая война. Великая Отечественная война»</w:t>
      </w:r>
      <w:r w:rsidRPr="00BF251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5F32DAA3" w14:textId="77777777" w:rsidR="00BF251F" w:rsidRDefault="00BF251F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FA7E73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 образовательного процесса</w:t>
      </w:r>
    </w:p>
    <w:p w14:paraId="70D1D67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проведения занятий является урок.</w:t>
      </w:r>
    </w:p>
    <w:p w14:paraId="3D1CB6FF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A5178D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5853792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B18A1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обучения</w:t>
      </w:r>
    </w:p>
    <w:p w14:paraId="500C95F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организации обучения лежит системно-деятельностный подход, который реализуется через проблемно-диалогические технологии, технологии продуктивного чтения (формирования типа правильной читательской деятельности), информационные технологии, личностно-ориентированное обучение, технология оценивания учебных достижений,  проектные технологии, дифференцированное обучение, групповые технологии, технологии критического мышления, коммуникационные технологии.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DE0E764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199A95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контроля</w:t>
      </w:r>
    </w:p>
    <w:p w14:paraId="594C02E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контроля: текущий, тематический контроль, итоговый и промежуточная аттестация.</w:t>
      </w:r>
    </w:p>
    <w:p w14:paraId="5417F0F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контроля: устный опрос (индивидуальный и фронтальный), тест, самостоятельная работа,   практическая (лабораторная) работа, реферат (проект), презентация.</w:t>
      </w:r>
    </w:p>
    <w:p w14:paraId="35834104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620CC6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790C4FF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7E245E6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A06B88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4A3E97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4FD5D7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CB4850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A1E92D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7B1B19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CB46F5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6DD350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506147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B0C9FF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41F003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A17BA8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11AA56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C05199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0748CD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80C1BC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94F3EE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5ED8DD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B2633D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95E38A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4710CE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C5C895A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0E055B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F04EB9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08E0CE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A51143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93E353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84B288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C1F1E9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предмета «История»  </w:t>
      </w:r>
    </w:p>
    <w:p w14:paraId="4D6A3DB4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10 классе, 2 часа  в неделю.</w:t>
      </w:r>
    </w:p>
    <w:p w14:paraId="7FCDF5DB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6"/>
        <w:gridCol w:w="5957"/>
        <w:gridCol w:w="1242"/>
      </w:tblGrid>
      <w:tr w:rsidR="00A94859" w14:paraId="58BBE4C8" w14:textId="77777777" w:rsidTr="00A948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E01A" w14:textId="77777777" w:rsidR="00A94859" w:rsidRDefault="00A94859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FD90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7F63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DF64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4859" w14:paraId="13858577" w14:textId="77777777" w:rsidTr="00A9485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A43F" w14:textId="77777777" w:rsidR="002E5A5F" w:rsidRDefault="00A94859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5DEBB0" w14:textId="77777777" w:rsidR="00A94859" w:rsidRPr="002E5A5F" w:rsidRDefault="002E5A5F" w:rsidP="002E5A5F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A0DE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4DFF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как наука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1850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859" w14:paraId="2A9FF6A6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D5E4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2D06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0491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Древнейшая стадия истории  человечества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E9CC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859" w14:paraId="48768C0F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1958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2A0C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E97A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Цивилизации Древнего мира и Средневековья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9C00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4859" w14:paraId="05A97249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F00C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B29C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0D1A1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эпоха модернизации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E7D9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4859" w14:paraId="79E810A9" w14:textId="77777777" w:rsidTr="00A9485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1723" w14:textId="77777777" w:rsidR="00A94859" w:rsidRDefault="00A94859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F8E7189" w14:textId="77777777" w:rsidR="00A94859" w:rsidRDefault="002E5A5F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43BF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F252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– часть всемирной истории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F7E5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859" w14:paraId="5600D061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28FE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6D05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1D01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и древнейшие государства на территории России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6E15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859" w14:paraId="5EE4CA31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EE47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2037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B2B9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4DC2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859" w14:paraId="5D1F20DC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94EB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AA0E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94C8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земли и княжества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9140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859" w14:paraId="2EAD5FD6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853F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75E3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618D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4121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4859" w14:paraId="110A5480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6E35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BC73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4F6A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3B7F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4859" w14:paraId="0612CD0E" w14:textId="77777777" w:rsidTr="00A9485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726A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2406" w14:textId="77777777" w:rsidR="00A94859" w:rsidRDefault="00A9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DA03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8B24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859" w14:paraId="2839FE09" w14:textId="77777777" w:rsidTr="00A948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57FF" w14:textId="77777777" w:rsidR="00A94859" w:rsidRDefault="002E5A5F" w:rsidP="002E5A5F">
            <w:pPr>
              <w:pStyle w:val="a5"/>
              <w:tabs>
                <w:tab w:val="right" w:pos="209"/>
                <w:tab w:val="center" w:pos="459"/>
              </w:tabs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972C" w14:textId="77777777" w:rsidR="00A94859" w:rsidRDefault="00A948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3C0A" w14:textId="77777777" w:rsidR="00A94859" w:rsidRDefault="002E5A5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294C" w14:textId="77777777" w:rsidR="00A94859" w:rsidRDefault="00A94859">
            <w:pPr>
              <w:pStyle w:val="a5"/>
              <w:spacing w:line="276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53D3664D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08794D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227D4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«История»,</w:t>
      </w:r>
    </w:p>
    <w:p w14:paraId="162DD668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обеспечивающее выполнение федерального компонента</w:t>
      </w:r>
    </w:p>
    <w:p w14:paraId="778708AD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стандарта и примерной программы</w:t>
      </w:r>
    </w:p>
    <w:p w14:paraId="1264DE32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14:paraId="42ACD5B1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(базовый уровень)</w:t>
      </w:r>
    </w:p>
    <w:p w14:paraId="7B8EC39C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F32F7C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2716C9B" w14:textId="77777777" w:rsidR="00A94859" w:rsidRDefault="00A94859" w:rsidP="00A94859">
      <w:pPr>
        <w:pStyle w:val="af6"/>
        <w:spacing w:before="360" w:after="6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14:paraId="146057D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17A628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как наука (1 ч)</w:t>
      </w:r>
    </w:p>
    <w:p w14:paraId="594E237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в системе гуманитарных наук.  Проблема достоверности и  фальсификации исторических знаний. </w:t>
      </w:r>
      <w:r>
        <w:rPr>
          <w:rFonts w:ascii="Times New Roman" w:hAnsi="Times New Roman"/>
          <w:i/>
          <w:sz w:val="24"/>
          <w:szCs w:val="24"/>
        </w:rPr>
        <w:t>Основные концепции исторического развития человечества.</w:t>
      </w:r>
    </w:p>
    <w:p w14:paraId="25B2C13B" w14:textId="77777777" w:rsidR="00A94859" w:rsidRDefault="00A94859" w:rsidP="00A94859">
      <w:pPr>
        <w:spacing w:before="8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Древнейшая стадия истории человечества (1 ч)</w:t>
      </w:r>
    </w:p>
    <w:p w14:paraId="55ABAEBA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>
        <w:rPr>
          <w:rFonts w:ascii="Times New Roman" w:hAnsi="Times New Roman"/>
          <w:i/>
          <w:sz w:val="24"/>
          <w:szCs w:val="24"/>
        </w:rPr>
        <w:t>Неолитическая революция</w:t>
      </w:r>
      <w:r>
        <w:rPr>
          <w:rStyle w:val="ac"/>
          <w:i/>
          <w:sz w:val="24"/>
          <w:szCs w:val="24"/>
        </w:rPr>
        <w:footnoteReference w:id="1"/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Изменения в укладе жизни и формах социальных связей.</w:t>
      </w:r>
    </w:p>
    <w:p w14:paraId="365AFB8C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Цивилизации Древнего мира и Средневековья  (10 ч)</w:t>
      </w:r>
    </w:p>
    <w:p w14:paraId="5B710BDD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>
        <w:rPr>
          <w:rFonts w:ascii="Times New Roman" w:hAnsi="Times New Roman"/>
          <w:i/>
          <w:sz w:val="24"/>
          <w:szCs w:val="24"/>
        </w:rPr>
        <w:t>Архаичные цивилизации Древности.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Мифологическая картина мира.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E10D9B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Античные цивилизации Средиземноморья. </w:t>
      </w:r>
      <w:r>
        <w:rPr>
          <w:rFonts w:ascii="Times New Roman" w:hAnsi="Times New Roman"/>
          <w:i/>
          <w:sz w:val="24"/>
          <w:szCs w:val="24"/>
        </w:rPr>
        <w:t>Формирование научной формы мышления в античном обществе.</w:t>
      </w:r>
    </w:p>
    <w:p w14:paraId="46D3B180" w14:textId="77777777" w:rsidR="00A94859" w:rsidRDefault="00A94859" w:rsidP="00A94859">
      <w:pPr>
        <w:pStyle w:val="a3"/>
      </w:pPr>
      <w:r>
        <w:lastRenderedPageBreak/>
        <w:t xml:space="preserve">Формирование индо-буддийской, китайско-конфуцианской, иудео-христианской духовных традиций. </w:t>
      </w:r>
      <w:r>
        <w:rPr>
          <w:i/>
        </w:rPr>
        <w:t xml:space="preserve">Возникновение религиозной картины мира. </w:t>
      </w:r>
      <w:r>
        <w:t xml:space="preserve">Социальные нормы, духовные ценности, философская мысль в древнем обществе. </w:t>
      </w:r>
    </w:p>
    <w:p w14:paraId="424D4C33" w14:textId="77777777" w:rsidR="00A94859" w:rsidRDefault="00A94859" w:rsidP="00A94859">
      <w:pPr>
        <w:pStyle w:val="a3"/>
      </w:pPr>
      <w: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14:paraId="2A710C0F" w14:textId="77777777" w:rsidR="00A94859" w:rsidRDefault="00A94859" w:rsidP="00A94859">
      <w:pPr>
        <w:pStyle w:val="a3"/>
      </w:pPr>
      <w: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14:paraId="4DE85285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Новое время: эпоха модернизации (12 ч)</w:t>
      </w:r>
    </w:p>
    <w:p w14:paraId="64B2A58F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как процесс перехода от традиционного к индустриальному обществу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>
        <w:rPr>
          <w:rFonts w:ascii="Times New Roman" w:hAnsi="Times New Roman"/>
          <w:i/>
          <w:sz w:val="24"/>
          <w:szCs w:val="24"/>
        </w:rPr>
        <w:t>Формирование нового пространственного восприятия мира.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>
        <w:rPr>
          <w:rFonts w:ascii="Times New Roman" w:hAnsi="Times New Roman"/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14:paraId="348658B5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>
        <w:rPr>
          <w:rFonts w:ascii="Times New Roman" w:hAnsi="Times New Roman"/>
          <w:i/>
          <w:sz w:val="24"/>
          <w:szCs w:val="24"/>
        </w:rPr>
        <w:t xml:space="preserve"> и конституционализм</w:t>
      </w:r>
      <w:r>
        <w:rPr>
          <w:rFonts w:ascii="Times New Roman" w:hAnsi="Times New Roman"/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14:paraId="2105F7F7" w14:textId="77777777" w:rsidR="00A94859" w:rsidRDefault="00A94859" w:rsidP="00A94859">
      <w:pPr>
        <w:pStyle w:val="a3"/>
        <w:rPr>
          <w:i/>
        </w:rPr>
      </w:pPr>
      <w: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>
        <w:rPr>
          <w:lang w:val="en-US"/>
        </w:rPr>
        <w:t>XIX</w:t>
      </w:r>
      <w:r>
        <w:t xml:space="preserve"> в. </w:t>
      </w:r>
      <w:r>
        <w:rPr>
          <w:i/>
        </w:rPr>
        <w:t xml:space="preserve">Различные модели перехода от традиционного к индустриальному обществу в европейских странах. </w:t>
      </w:r>
      <w:r>
        <w:t>Мировосприятие человека индустриального общества.</w:t>
      </w:r>
      <w:r>
        <w:rPr>
          <w:i/>
        </w:rPr>
        <w:t xml:space="preserve"> </w:t>
      </w:r>
      <w:r>
        <w:t>Формирование классической научной картины мира. Особенности духовной жизни Нового времени.</w:t>
      </w:r>
      <w:r>
        <w:rPr>
          <w:i/>
        </w:rPr>
        <w:t xml:space="preserve"> </w:t>
      </w:r>
    </w:p>
    <w:p w14:paraId="7D067AE5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14:paraId="7CA59DEC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Эволюция системы международных отношений в конце XV – середине XIX вв.</w:t>
      </w:r>
    </w:p>
    <w:p w14:paraId="78A854F3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CFF5F8" w14:textId="77777777" w:rsidR="00A94859" w:rsidRDefault="00A94859" w:rsidP="00A94859">
      <w:pPr>
        <w:pStyle w:val="af6"/>
        <w:tabs>
          <w:tab w:val="center" w:pos="3540"/>
        </w:tabs>
        <w:spacing w:before="360" w:after="60"/>
        <w:ind w:left="567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ИСТОРИЯ РОССИИ</w:t>
      </w:r>
    </w:p>
    <w:p w14:paraId="011C2980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– часть всемирной истории. (1 ч)</w:t>
      </w:r>
    </w:p>
    <w:p w14:paraId="3070D776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Народы и древнейшие государства на территории России (1 ч)</w:t>
      </w:r>
    </w:p>
    <w:p w14:paraId="74069A0A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Великое переселение народов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Праславяне</w:t>
      </w:r>
      <w:r>
        <w:rPr>
          <w:rFonts w:ascii="Times New Roman" w:hAnsi="Times New Roman"/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Вопрос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</w:t>
      </w:r>
      <w:r>
        <w:rPr>
          <w:rFonts w:ascii="Times New Roman" w:hAnsi="Times New Roman"/>
          <w:b/>
          <w:sz w:val="24"/>
          <w:szCs w:val="24"/>
        </w:rPr>
        <w:t>.)</w:t>
      </w:r>
      <w:r>
        <w:rPr>
          <w:rStyle w:val="ac"/>
          <w:b/>
          <w:sz w:val="24"/>
          <w:szCs w:val="24"/>
        </w:rPr>
        <w:footnoteReference w:id="2"/>
      </w:r>
    </w:p>
    <w:p w14:paraId="3C50649C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Русь в IX – начале XII вв.  (5 ч)</w:t>
      </w:r>
    </w:p>
    <w:p w14:paraId="7330975A" w14:textId="77777777" w:rsidR="00A94859" w:rsidRDefault="00A94859" w:rsidP="00A948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Происхождение государственности у восточных славян.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(Первые известия о </w:t>
      </w:r>
      <w:r>
        <w:rPr>
          <w:rFonts w:ascii="Times New Roman" w:hAnsi="Times New Roman"/>
          <w:b/>
          <w:i/>
          <w:iCs/>
          <w:sz w:val="24"/>
          <w:szCs w:val="24"/>
        </w:rPr>
        <w:t>Руси.</w:t>
      </w:r>
      <w:r>
        <w:rPr>
          <w:rFonts w:ascii="Times New Roman" w:hAnsi="Times New Roman"/>
          <w:b/>
          <w:i/>
          <w:sz w:val="24"/>
          <w:szCs w:val="24"/>
        </w:rPr>
        <w:t xml:space="preserve"> Проблема образования Древнерусского государства. Очаги формирования государств на восточнославянской территории. Начало династии Рюриковичей).  </w:t>
      </w:r>
      <w:r>
        <w:rPr>
          <w:rFonts w:ascii="Times New Roman" w:hAnsi="Times New Roman"/>
          <w:sz w:val="24"/>
          <w:szCs w:val="24"/>
        </w:rPr>
        <w:t>Дань и подданство. Князья и дружина.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Дань и полюдье. Первые русские князья: Олег, Игорь, Ольга, Святослав, Владимир).</w:t>
      </w:r>
    </w:p>
    <w:p w14:paraId="2A2B3A01" w14:textId="77777777" w:rsidR="00A94859" w:rsidRDefault="00A94859" w:rsidP="00A94859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Вечевые порядки. Принятие христианства.</w:t>
      </w:r>
      <w:r>
        <w:rPr>
          <w:rFonts w:ascii="Times New Roman" w:hAnsi="Times New Roman"/>
          <w:b/>
          <w:i/>
          <w:sz w:val="24"/>
          <w:szCs w:val="24"/>
        </w:rPr>
        <w:t xml:space="preserve"> (Принятие христианства и его значение. Византийское наследие на Руси.)</w:t>
      </w:r>
      <w:r>
        <w:rPr>
          <w:rFonts w:ascii="Times New Roman" w:hAnsi="Times New Roman"/>
          <w:sz w:val="24"/>
          <w:szCs w:val="24"/>
        </w:rPr>
        <w:t xml:space="preserve"> Право на Руси. Категории населения. </w:t>
      </w:r>
      <w:r>
        <w:rPr>
          <w:rFonts w:ascii="Times New Roman" w:hAnsi="Times New Roman"/>
          <w:i/>
          <w:sz w:val="24"/>
          <w:szCs w:val="24"/>
        </w:rPr>
        <w:t>Княжеские усобицы.</w:t>
      </w:r>
    </w:p>
    <w:p w14:paraId="575CF7D4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Христианская культура и языческие традиции.</w:t>
      </w:r>
      <w:r>
        <w:rPr>
          <w:rFonts w:ascii="Times New Roman" w:hAnsi="Times New Roman"/>
          <w:i/>
          <w:sz w:val="24"/>
          <w:szCs w:val="24"/>
        </w:rPr>
        <w:t xml:space="preserve"> Контакты с культурами Запада и Востока. </w:t>
      </w:r>
      <w:r>
        <w:rPr>
          <w:rFonts w:ascii="Times New Roman" w:hAnsi="Times New Roman"/>
          <w:sz w:val="24"/>
          <w:szCs w:val="24"/>
        </w:rPr>
        <w:t xml:space="preserve">Влияние Византии. </w:t>
      </w:r>
      <w:r>
        <w:rPr>
          <w:rFonts w:ascii="Times New Roman" w:hAnsi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14:paraId="249C5416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земли и княжества в XII – середине XV вв. (5 ч)</w:t>
      </w:r>
    </w:p>
    <w:p w14:paraId="1C52A231" w14:textId="77777777" w:rsidR="00A94859" w:rsidRDefault="00A94859" w:rsidP="00A9485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распада Древнерусского государства.</w:t>
      </w:r>
      <w:r>
        <w:rPr>
          <w:rFonts w:ascii="Times New Roman" w:hAnsi="Times New Roman"/>
          <w:b/>
          <w:i/>
          <w:sz w:val="24"/>
          <w:szCs w:val="24"/>
        </w:rPr>
        <w:t xml:space="preserve"> (Формирование системы </w:t>
      </w:r>
      <w:r>
        <w:rPr>
          <w:rFonts w:ascii="Times New Roman" w:hAnsi="Times New Roman"/>
          <w:b/>
          <w:i/>
          <w:iCs/>
          <w:sz w:val="24"/>
          <w:szCs w:val="24"/>
        </w:rPr>
        <w:t>земель </w:t>
      </w:r>
      <w:r>
        <w:rPr>
          <w:rFonts w:ascii="Times New Roman" w:hAnsi="Times New Roman"/>
          <w:b/>
          <w:i/>
          <w:sz w:val="24"/>
          <w:szCs w:val="24"/>
        </w:rPr>
        <w:t>– самостоятельных государств. )</w:t>
      </w:r>
      <w:r>
        <w:rPr>
          <w:rFonts w:ascii="Times New Roman" w:hAnsi="Times New Roman"/>
          <w:sz w:val="24"/>
          <w:szCs w:val="24"/>
        </w:rPr>
        <w:t xml:space="preserve"> Крупнейшие земли и княжества. Монархии и республики.  </w:t>
      </w:r>
      <w:r>
        <w:rPr>
          <w:rFonts w:ascii="Times New Roman" w:hAnsi="Times New Roman"/>
          <w:b/>
          <w:i/>
          <w:sz w:val="24"/>
          <w:szCs w:val="24"/>
        </w:rPr>
        <w:t>(Новгородская боярская республика, Киевское, Владимиро-Суздальское, Галицко-Волынское княжества).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Земли, имевшие особый статус: Киевская и Новгородская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Русь и Степь.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Идея единства Русской земли.</w:t>
      </w:r>
    </w:p>
    <w:p w14:paraId="2924EF3E" w14:textId="77777777" w:rsidR="00A94859" w:rsidRDefault="00A94859" w:rsidP="00A9485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Монгольского государства. Монгольское нашествие. </w:t>
      </w:r>
      <w:r>
        <w:rPr>
          <w:rFonts w:ascii="Times New Roman" w:hAnsi="Times New Roman"/>
          <w:i/>
          <w:sz w:val="24"/>
          <w:szCs w:val="24"/>
        </w:rPr>
        <w:t>Включение русских земель в систему управления Монгольской империи.</w:t>
      </w:r>
      <w:r>
        <w:rPr>
          <w:rFonts w:ascii="Times New Roman" w:hAnsi="Times New Roman"/>
          <w:sz w:val="24"/>
          <w:szCs w:val="24"/>
        </w:rPr>
        <w:t xml:space="preserve"> Золотая Орда. </w:t>
      </w:r>
      <w:r>
        <w:rPr>
          <w:rFonts w:ascii="Times New Roman" w:hAnsi="Times New Roman"/>
          <w:i/>
          <w:sz w:val="24"/>
          <w:szCs w:val="24"/>
        </w:rPr>
        <w:t xml:space="preserve">Роль монгольского завоевания в истории Руси. </w:t>
      </w:r>
      <w:r>
        <w:rPr>
          <w:rFonts w:ascii="Times New Roman" w:hAnsi="Times New Roman"/>
          <w:sz w:val="24"/>
          <w:szCs w:val="24"/>
        </w:rPr>
        <w:t xml:space="preserve">Экспансия с Запада. Борьба с крестоносной агрессией: итоги и значение. </w:t>
      </w:r>
      <w:r>
        <w:rPr>
          <w:rFonts w:ascii="Times New Roman" w:hAnsi="Times New Roman"/>
          <w:i/>
          <w:sz w:val="24"/>
          <w:szCs w:val="24"/>
        </w:rPr>
        <w:t>Русские земли в составе Великого княжества Литовского.</w:t>
      </w:r>
      <w:r>
        <w:rPr>
          <w:rFonts w:ascii="Times New Roman" w:hAnsi="Times New Roman"/>
          <w:b/>
          <w:i/>
          <w:sz w:val="24"/>
          <w:szCs w:val="24"/>
        </w:rPr>
        <w:t xml:space="preserve"> (Возникновение Монгольской империи. Завоевания Чингисхана и его потомков. Походы Батыя на Восточную Европу. Образование Золотой Орды. Система зависимости русских земель от ордынских ханов.).</w:t>
      </w:r>
    </w:p>
    <w:p w14:paraId="08FAF545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>
        <w:rPr>
          <w:rFonts w:ascii="Times New Roman" w:hAnsi="Times New Roman"/>
          <w:i/>
          <w:sz w:val="24"/>
          <w:szCs w:val="24"/>
        </w:rPr>
        <w:t xml:space="preserve">Роль городов в объединительном процессе. </w:t>
      </w:r>
    </w:p>
    <w:p w14:paraId="1EA00015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Борьба за политическую гегемонию в Северо-Восточной Руси.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Борьба за великое княжение Владимирское. Противостояние Твери и Москвы. Усиление Московского княжества.)</w:t>
      </w:r>
      <w:r>
        <w:rPr>
          <w:rStyle w:val="apple-converted-space"/>
          <w:rFonts w:ascii="Times New Roman" w:hAnsi="Times New Roman"/>
          <w:color w:val="383E44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Москва как центр объединения русских земель. </w:t>
      </w:r>
      <w:r>
        <w:rPr>
          <w:rFonts w:ascii="Times New Roman" w:hAnsi="Times New Roman"/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Зарождение национального самосознания.</w:t>
      </w:r>
    </w:p>
    <w:p w14:paraId="7B2FD8F4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>
        <w:rPr>
          <w:rFonts w:ascii="Times New Roman" w:hAnsi="Times New Roman"/>
          <w:i/>
          <w:sz w:val="24"/>
          <w:szCs w:val="24"/>
        </w:rPr>
        <w:t>Принятие Ордой ислама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Автокефалия Русской Православной Церкви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5A2F2BC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Культурное развитие русских земель и княжеств. </w:t>
      </w:r>
      <w:r>
        <w:rPr>
          <w:rFonts w:ascii="Times New Roman" w:hAnsi="Times New Roman"/>
          <w:i/>
          <w:sz w:val="24"/>
          <w:szCs w:val="24"/>
        </w:rPr>
        <w:t>Влияние внешних факторов на развитие русской культуры.</w:t>
      </w:r>
    </w:p>
    <w:p w14:paraId="07471E4C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14:paraId="4E61F0CC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Российское государство во второй половине XV-XVII вв.  (11ч)</w:t>
      </w:r>
    </w:p>
    <w:p w14:paraId="1E5F9BE0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Ликвидация зависимости от Орды.)</w:t>
      </w:r>
      <w:r>
        <w:rPr>
          <w:rStyle w:val="apple-converted-space"/>
          <w:rFonts w:ascii="Times New Roman" w:hAnsi="Times New Roman"/>
          <w:color w:val="383E44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sz w:val="24"/>
          <w:szCs w:val="24"/>
        </w:rPr>
        <w:t xml:space="preserve"> «Москва – третий Рим». Роль церкви в государственном строительстве.</w:t>
      </w:r>
      <w:r>
        <w:rPr>
          <w:rFonts w:ascii="Times New Roman" w:hAnsi="Times New Roman"/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>
        <w:rPr>
          <w:rFonts w:ascii="Times New Roman" w:hAnsi="Times New Roman"/>
          <w:i/>
          <w:sz w:val="24"/>
          <w:szCs w:val="24"/>
        </w:rPr>
        <w:t>Особенности образования централизованного государства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14:paraId="54EBAB14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</w:t>
      </w:r>
    </w:p>
    <w:p w14:paraId="700EFBC6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Смута. </w:t>
      </w:r>
      <w:r>
        <w:rPr>
          <w:rFonts w:ascii="Times New Roman" w:hAnsi="Times New Roman"/>
          <w:i/>
          <w:sz w:val="24"/>
          <w:szCs w:val="24"/>
        </w:rPr>
        <w:t>Пресечение правящей династии.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(Пресечение царской династии Рюриковичей). </w:t>
      </w:r>
      <w:r>
        <w:rPr>
          <w:rFonts w:ascii="Times New Roman" w:hAnsi="Times New Roman"/>
          <w:sz w:val="24"/>
          <w:szCs w:val="24"/>
        </w:rPr>
        <w:t>Обострение социально-экономических противоречий. Борьба с Речью Посполитой и Швецией.</w:t>
      </w:r>
    </w:p>
    <w:p w14:paraId="09DDCF26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самодержавия. Первые Романовы. </w:t>
      </w:r>
      <w:r>
        <w:rPr>
          <w:rFonts w:ascii="Times New Roman" w:hAnsi="Times New Roman"/>
          <w:i/>
          <w:sz w:val="24"/>
          <w:szCs w:val="24"/>
        </w:rPr>
        <w:t>Рост территории государства.</w:t>
      </w:r>
      <w:r>
        <w:rPr>
          <w:rFonts w:ascii="Times New Roman" w:hAnsi="Times New Roman"/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>
        <w:rPr>
          <w:rFonts w:ascii="Times New Roman" w:hAnsi="Times New Roman"/>
          <w:i/>
          <w:sz w:val="24"/>
          <w:szCs w:val="24"/>
        </w:rPr>
        <w:t>Старообрядчество</w:t>
      </w:r>
      <w:r>
        <w:rPr>
          <w:rFonts w:ascii="Times New Roman" w:hAnsi="Times New Roman"/>
          <w:sz w:val="24"/>
          <w:szCs w:val="24"/>
        </w:rPr>
        <w:t xml:space="preserve">. Социальные движения XVII в.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(Социальные движения второй половины XVII в. Соляной и Медный бунты. Псковское восстание. Восстание Степана Разина. Церковный раскол.) </w:t>
      </w:r>
    </w:p>
    <w:p w14:paraId="1D608DCB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14:paraId="1C2C65F0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14:paraId="6E4F5CB6" w14:textId="77777777" w:rsidR="00A94859" w:rsidRDefault="00A94859" w:rsidP="00A94859">
      <w:pPr>
        <w:spacing w:before="12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XVIII – середине XIX вв. (14 ч)</w:t>
      </w:r>
    </w:p>
    <w:p w14:paraId="75A4989E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Петровские преобразования.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Реорганизация армии: создание флота, рекрутские наборы, гвардия.)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Провозглашение империи.</w:t>
      </w:r>
      <w:r>
        <w:rPr>
          <w:rFonts w:ascii="Times New Roman" w:hAnsi="Times New Roman"/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>
        <w:rPr>
          <w:rFonts w:ascii="Times New Roman" w:hAnsi="Times New Roman"/>
          <w:i/>
          <w:sz w:val="24"/>
          <w:szCs w:val="24"/>
        </w:rPr>
        <w:t xml:space="preserve">Россия в период дворцовых переворотов.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(Укрепление позиций дворянства).</w:t>
      </w:r>
      <w:r>
        <w:rPr>
          <w:rFonts w:ascii="Times New Roman" w:hAnsi="Times New Roman"/>
          <w:i/>
          <w:sz w:val="24"/>
          <w:szCs w:val="24"/>
        </w:rPr>
        <w:t>Упрочение сословного общества.</w:t>
      </w:r>
      <w:r>
        <w:rPr>
          <w:rFonts w:ascii="Times New Roman" w:hAnsi="Times New Roman"/>
          <w:sz w:val="24"/>
          <w:szCs w:val="24"/>
        </w:rPr>
        <w:t xml:space="preserve"> Реформы государственной системы в первой половине XIX в.</w:t>
      </w:r>
    </w:p>
    <w:p w14:paraId="467FD1D2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14:paraId="30A138D6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Просвещение. Движение декабристов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Тайные организации: программа и тактика. Восстание декабристов 14 декабря 1825 г.)</w:t>
      </w:r>
      <w:r>
        <w:rPr>
          <w:rFonts w:ascii="Times New Roman" w:hAnsi="Times New Roman"/>
          <w:color w:val="383E44"/>
          <w:sz w:val="24"/>
          <w:szCs w:val="24"/>
          <w:shd w:val="clear" w:color="auto" w:fill="FFFFFF"/>
        </w:rPr>
        <w:t xml:space="preserve"> . </w:t>
      </w:r>
      <w:r>
        <w:rPr>
          <w:rFonts w:ascii="Times New Roman" w:hAnsi="Times New Roman"/>
          <w:sz w:val="24"/>
          <w:szCs w:val="24"/>
        </w:rPr>
        <w:t xml:space="preserve"> Консерваторы. </w:t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Оформление официальной идеологии. Уваровская триада.)</w:t>
      </w:r>
      <w:r>
        <w:rPr>
          <w:rFonts w:ascii="Times New Roman" w:hAnsi="Times New Roman"/>
          <w:sz w:val="24"/>
          <w:szCs w:val="24"/>
        </w:rPr>
        <w:t xml:space="preserve"> Славянофилы и западники. Русский утопический социализм. </w:t>
      </w:r>
    </w:p>
    <w:p w14:paraId="340E3186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Превращение России в мировую державу в XVIII в. Отечественная война 1812 г. </w:t>
      </w:r>
      <w:r>
        <w:rPr>
          <w:rFonts w:ascii="Times New Roman" w:hAnsi="Times New Roman"/>
          <w:i/>
          <w:sz w:val="24"/>
          <w:szCs w:val="24"/>
        </w:rPr>
        <w:t>Имперская внешняя политика России</w:t>
      </w:r>
      <w:r>
        <w:rPr>
          <w:rFonts w:ascii="Times New Roman" w:hAnsi="Times New Roman"/>
          <w:sz w:val="24"/>
          <w:szCs w:val="24"/>
        </w:rPr>
        <w:t>. Крымская война.</w:t>
      </w:r>
    </w:p>
    <w:p w14:paraId="1F8EBBF8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народов России и ее связи с европейской и мировой культурой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14:paraId="41CDEE36" w14:textId="77777777" w:rsidR="00A94859" w:rsidRDefault="00A94859" w:rsidP="00A94859">
      <w:pPr>
        <w:spacing w:before="6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14:paraId="143874A6" w14:textId="77777777" w:rsidR="00A94859" w:rsidRDefault="00A94859" w:rsidP="00A94859">
      <w:pPr>
        <w:spacing w:before="60" w:after="6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во второй половине XIX – начале XX вв. (7 ч)</w:t>
      </w:r>
    </w:p>
    <w:p w14:paraId="54DFAE6A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1860-х – 1870-х гг. Отмена крепостного права.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(Отмена крепостного права и Великие Реформы 1860-1870-х гг.: первый шаг к гражданскому обществу.)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>
        <w:rPr>
          <w:rFonts w:ascii="Times New Roman" w:hAnsi="Times New Roman"/>
          <w:i/>
          <w:sz w:val="24"/>
          <w:szCs w:val="24"/>
        </w:rPr>
        <w:t>Самодержавие, сословный строй и модернизационные процессы.</w:t>
      </w:r>
      <w:r>
        <w:rPr>
          <w:rFonts w:ascii="Times New Roman" w:hAnsi="Times New Roman"/>
          <w:sz w:val="24"/>
          <w:szCs w:val="24"/>
        </w:rPr>
        <w:t xml:space="preserve"> Политика контрреформ. </w:t>
      </w:r>
    </w:p>
    <w:p w14:paraId="2432F57F" w14:textId="77777777" w:rsidR="00A94859" w:rsidRDefault="00A94859" w:rsidP="00A948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14:paraId="5200CC92" w14:textId="77777777" w:rsidR="00A94859" w:rsidRDefault="00A94859" w:rsidP="00A94859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Требования к уровню подготовки обучающихся</w:t>
      </w:r>
    </w:p>
    <w:p w14:paraId="03B4E92A" w14:textId="77777777" w:rsidR="00A94859" w:rsidRDefault="00A94859" w:rsidP="00A948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14:paraId="4E61A7DB" w14:textId="77777777" w:rsidR="00A94859" w:rsidRDefault="00A94859" w:rsidP="00A94859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 результате изучения истории на базовом уровне в 10 классе ученики должны</w:t>
      </w:r>
    </w:p>
    <w:p w14:paraId="13714DDC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14:paraId="7CC4A777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14:paraId="1F59896D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14:paraId="48F9E48D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14:paraId="35C1D9C7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14:paraId="68CC77FD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14:paraId="072416CE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14:paraId="0E8B93E9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14:paraId="1BB61887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33D7C670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77E496E4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14:paraId="177DB1BA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14:paraId="4C17DAA7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4A2C0758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14:paraId="16228A2C" w14:textId="77777777" w:rsidR="00A94859" w:rsidRDefault="00A94859" w:rsidP="00A9485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61B6D3C" w14:textId="77777777" w:rsidR="00A94859" w:rsidRDefault="00A94859" w:rsidP="00A9485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14:paraId="253A79EE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4F645EDA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58979E4C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14:paraId="4BA09FED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России,</w:t>
      </w:r>
    </w:p>
    <w:p w14:paraId="6C242A86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4280584E" w14:textId="77777777" w:rsidR="00A94859" w:rsidRDefault="00A94859" w:rsidP="00A94859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  </w:t>
      </w:r>
    </w:p>
    <w:p w14:paraId="50C88B77" w14:textId="77777777" w:rsidR="00A94859" w:rsidRDefault="00A94859" w:rsidP="00A94859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Общие учебные умения, навыки и способы деятельности, </w:t>
      </w:r>
    </w:p>
    <w:p w14:paraId="389B39FC" w14:textId="77777777" w:rsidR="00A94859" w:rsidRDefault="00A94859" w:rsidP="00A94859">
      <w:pPr>
        <w:spacing w:after="0" w:line="240" w:lineRule="auto"/>
        <w:ind w:left="1134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которыми овладеют выпускники в результате освоения</w:t>
      </w:r>
    </w:p>
    <w:p w14:paraId="360C45A6" w14:textId="77777777" w:rsidR="00A94859" w:rsidRDefault="00A94859" w:rsidP="00A94859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содержания предмета «История» (базовый уровень)</w:t>
      </w:r>
    </w:p>
    <w:p w14:paraId="0FD8C7A0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предмета «История» (базовый уровень)   выпускник должен:</w:t>
      </w:r>
    </w:p>
    <w:p w14:paraId="0A6F0232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14:paraId="5FB3ED10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14:paraId="149A61CC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14:paraId="01A68091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14:paraId="6B9EE9A7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14:paraId="4A76A79A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14:paraId="45088E98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14:paraId="74533A47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14:paraId="37EFA690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7FD5A405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42025F7C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14:paraId="7015E1B3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14:paraId="12807F13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6697B6DE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14:paraId="654F60FA" w14:textId="77777777" w:rsidR="00A94859" w:rsidRDefault="00A94859" w:rsidP="00A9485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14:paraId="31483A1A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3AE9C4C6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352EA4CA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14:paraId="5974B073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России,</w:t>
      </w:r>
    </w:p>
    <w:p w14:paraId="6CA20829" w14:textId="77777777" w:rsidR="00A94859" w:rsidRPr="008F6055" w:rsidRDefault="00A94859" w:rsidP="00A94859">
      <w:pPr>
        <w:numPr>
          <w:ilvl w:val="0"/>
          <w:numId w:val="12"/>
        </w:num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60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Pr="008F6055">
        <w:rPr>
          <w:rFonts w:ascii="Times New Roman" w:hAnsi="Times New Roman"/>
          <w:color w:val="000000"/>
          <w:sz w:val="24"/>
          <w:szCs w:val="24"/>
        </w:rPr>
        <w:br/>
      </w:r>
    </w:p>
    <w:p w14:paraId="1F200BAD" w14:textId="77777777" w:rsidR="00C122EF" w:rsidRDefault="00C122EF" w:rsidP="00A948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6CAC36" w14:textId="77777777" w:rsidR="00A94859" w:rsidRDefault="00A94859" w:rsidP="00A948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предмета  «История»  в 11 классе</w:t>
      </w:r>
    </w:p>
    <w:p w14:paraId="03176E96" w14:textId="77777777" w:rsidR="00A94859" w:rsidRDefault="00A94859" w:rsidP="00A94859">
      <w:pPr>
        <w:spacing w:after="0" w:line="240" w:lineRule="auto"/>
        <w:ind w:left="127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часа  в неделю.</w:t>
      </w:r>
    </w:p>
    <w:p w14:paraId="34FA113D" w14:textId="77777777" w:rsidR="00A94859" w:rsidRDefault="00A94859" w:rsidP="00A94859">
      <w:pPr>
        <w:spacing w:after="0" w:line="240" w:lineRule="auto"/>
        <w:ind w:left="127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954"/>
        <w:gridCol w:w="1241"/>
      </w:tblGrid>
      <w:tr w:rsidR="00A94859" w14:paraId="231D0D05" w14:textId="77777777" w:rsidTr="00A94859">
        <w:trPr>
          <w:trHeight w:val="50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41319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D90EF" w14:textId="77777777" w:rsidR="00A94859" w:rsidRDefault="00A94859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DD533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8DE19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4859" w14:paraId="300275CD" w14:textId="77777777" w:rsidTr="00A94859">
        <w:trPr>
          <w:trHeight w:val="50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94B8A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3B4FE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32F2B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5559E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59" w14:paraId="1AE68F8C" w14:textId="77777777" w:rsidTr="00A9485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E066C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94BFB" w14:textId="77777777" w:rsidR="00A94859" w:rsidRDefault="00A94859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4A17E" w14:textId="77777777" w:rsidR="00A94859" w:rsidRDefault="00A948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как  наука.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43949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94859" w14:paraId="0D17E0F9" w14:textId="77777777" w:rsidTr="00A94859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DA229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2D07D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54433" w14:textId="77777777" w:rsidR="00A94859" w:rsidRDefault="00A948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Новой к Новейшей истории: пути развития индустриального общества.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60483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4859" w14:paraId="6852E32A" w14:textId="77777777" w:rsidTr="00A94859">
        <w:trPr>
          <w:trHeight w:val="46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E6518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9277D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CDFCB" w14:textId="77777777" w:rsidR="00A94859" w:rsidRDefault="00A948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2527A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859" w14:paraId="547D5630" w14:textId="77777777" w:rsidTr="00A94859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1C216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F9B30" w14:textId="77777777" w:rsidR="00A94859" w:rsidRDefault="00A94859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4812" w14:textId="77777777" w:rsidR="00A94859" w:rsidRDefault="00A94859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во второй половине XIX – начале XX вв.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6A6E3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A94859" w14:paraId="115BE887" w14:textId="77777777" w:rsidTr="00A94859">
        <w:trPr>
          <w:trHeight w:val="36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055DD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AE4BC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5FE41" w14:textId="77777777" w:rsidR="00A94859" w:rsidRDefault="00A94859">
            <w:pPr>
              <w:spacing w:before="6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Революция и Гражданская война в России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7C420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4859" w14:paraId="4147143D" w14:textId="77777777" w:rsidTr="00A94859">
        <w:trPr>
          <w:trHeight w:val="247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441E9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14A54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6BAE" w14:textId="77777777" w:rsidR="00A94859" w:rsidRDefault="00A94859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1922-1991 гг.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8D319" w14:textId="77777777" w:rsidR="00A94859" w:rsidRDefault="00A94859" w:rsidP="00346B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6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859" w14:paraId="1CC9140A" w14:textId="77777777" w:rsidTr="00A94859">
        <w:trPr>
          <w:trHeight w:val="479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03DCD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FD2EA" w14:textId="77777777" w:rsidR="00A94859" w:rsidRDefault="00A94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3500" w14:textId="77777777" w:rsidR="00A94859" w:rsidRDefault="00A94859">
            <w:pPr>
              <w:spacing w:before="12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 (1991-2003 гг.)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CFA40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859" w14:paraId="199C1A56" w14:textId="77777777" w:rsidTr="00A9485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833F" w14:textId="77777777" w:rsidR="00A94859" w:rsidRDefault="00A94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1E9E6" w14:textId="77777777" w:rsidR="00A94859" w:rsidRDefault="00A94859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6C026" w14:textId="77777777" w:rsidR="00A94859" w:rsidRDefault="00A948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62FFE" w14:textId="77777777" w:rsidR="00A94859" w:rsidRDefault="00A94859" w:rsidP="00E041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4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4AB20C6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150302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521043F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ACB848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326825D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640C52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«История»,</w:t>
      </w:r>
    </w:p>
    <w:p w14:paraId="243953CC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обеспечивающее выполнение федерального  компонента </w:t>
      </w:r>
    </w:p>
    <w:p w14:paraId="465080D1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стандарта и примерной программы</w:t>
      </w:r>
    </w:p>
    <w:p w14:paraId="196AA540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14:paraId="2B523B21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 (базовый уровень)</w:t>
      </w:r>
    </w:p>
    <w:p w14:paraId="0CB32148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1074C9" w14:textId="77777777" w:rsidR="00A94859" w:rsidRDefault="00A94859" w:rsidP="00A948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как наука. (1 ч)</w:t>
      </w:r>
    </w:p>
    <w:p w14:paraId="455D349C" w14:textId="77777777" w:rsidR="00A94859" w:rsidRDefault="00A94859" w:rsidP="00A9485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  достоверности и фальсификации исторических знаний.</w:t>
      </w:r>
    </w:p>
    <w:p w14:paraId="23B82C99" w14:textId="77777777" w:rsidR="00A94859" w:rsidRDefault="00A94859" w:rsidP="00A948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Новой к Новейшей истории:</w:t>
      </w:r>
      <w:r>
        <w:rPr>
          <w:rFonts w:ascii="Times New Roman" w:hAnsi="Times New Roman"/>
          <w:b/>
          <w:sz w:val="24"/>
          <w:szCs w:val="24"/>
        </w:rPr>
        <w:br/>
        <w:t>пути развития индустриального общества (18 ч)</w:t>
      </w:r>
    </w:p>
    <w:p w14:paraId="6B93C0F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Научно-технический прогресс в конце XIX – последней трети XX вв. </w:t>
      </w:r>
      <w:r>
        <w:rPr>
          <w:rFonts w:ascii="Times New Roman" w:hAnsi="Times New Roman"/>
          <w:i/>
          <w:sz w:val="24"/>
          <w:szCs w:val="24"/>
        </w:rPr>
        <w:t>Проблема периодизации НТР.</w:t>
      </w:r>
      <w:r>
        <w:rPr>
          <w:rFonts w:ascii="Times New Roman" w:hAnsi="Times New Roman"/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>
        <w:rPr>
          <w:rFonts w:ascii="Times New Roman" w:hAnsi="Times New Roman"/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>
        <w:rPr>
          <w:rFonts w:ascii="Times New Roman" w:hAnsi="Times New Roman"/>
          <w:sz w:val="24"/>
          <w:szCs w:val="24"/>
        </w:rPr>
        <w:t xml:space="preserve">Изменение социальной структуры индустриального общества. </w:t>
      </w:r>
    </w:p>
    <w:p w14:paraId="1E5DFC2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>
        <w:rPr>
          <w:rFonts w:ascii="Times New Roman" w:hAnsi="Times New Roman"/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>
        <w:rPr>
          <w:rFonts w:ascii="Times New Roman" w:hAnsi="Times New Roman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>
        <w:rPr>
          <w:rFonts w:ascii="Times New Roman" w:hAnsi="Times New Roman"/>
          <w:i/>
          <w:sz w:val="24"/>
          <w:szCs w:val="24"/>
        </w:rPr>
        <w:t>Молодежное,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антивоенное, экологическое, феминисткое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Проблема политического терроризма.</w:t>
      </w:r>
    </w:p>
    <w:p w14:paraId="16A0125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14:paraId="15ECF5E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>
        <w:rPr>
          <w:rFonts w:ascii="Times New Roman" w:hAnsi="Times New Roman"/>
          <w:i/>
          <w:sz w:val="24"/>
          <w:szCs w:val="24"/>
        </w:rPr>
        <w:t>Маргинализация общества в условиях ускоренной модернизации.</w:t>
      </w:r>
      <w:r>
        <w:rPr>
          <w:rFonts w:ascii="Times New Roman" w:hAnsi="Times New Roman"/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14:paraId="3EA1F49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</w:t>
      </w:r>
    </w:p>
    <w:p w14:paraId="6630E047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этапы развития системы международных отношений в конце XIX - середине ХХ вв. Мировые войны в истории человечества: социально-психологические, демографические, экономические и политические причины и последствия. </w:t>
      </w:r>
    </w:p>
    <w:p w14:paraId="7C18F01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ХХ в. </w:t>
      </w:r>
    </w:p>
    <w:p w14:paraId="63BE81B5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Человечество на этапе перехода к информационному обществу (5 ч)</w:t>
      </w:r>
    </w:p>
    <w:p w14:paraId="1E82EC2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Дискуссия о постиндустриальной стадии общественного развития. </w:t>
      </w:r>
      <w:r>
        <w:rPr>
          <w:rFonts w:ascii="Times New Roman" w:hAnsi="Times New Roman"/>
          <w:sz w:val="24"/>
          <w:szCs w:val="24"/>
        </w:rPr>
        <w:t xml:space="preserve">Информационная революция и становление информационного общества. </w:t>
      </w:r>
      <w:r>
        <w:rPr>
          <w:rFonts w:ascii="Times New Roman" w:hAnsi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  <w:r>
        <w:rPr>
          <w:rFonts w:ascii="Times New Roman" w:hAnsi="Times New Roman"/>
          <w:sz w:val="24"/>
          <w:szCs w:val="24"/>
        </w:rPr>
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>
        <w:rPr>
          <w:rFonts w:ascii="Times New Roman" w:hAnsi="Times New Roman"/>
          <w:i/>
          <w:sz w:val="24"/>
          <w:szCs w:val="24"/>
        </w:rPr>
        <w:t>Интеграционные и дезинтеграционные процессы в современном мире.</w:t>
      </w:r>
    </w:p>
    <w:p w14:paraId="1FAB31A6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Кризис политической идеологии на рубеже XX-XXI вв.</w:t>
      </w:r>
      <w:r>
        <w:rPr>
          <w:rFonts w:ascii="Times New Roman" w:hAnsi="Times New Roman"/>
          <w:sz w:val="24"/>
          <w:szCs w:val="24"/>
        </w:rPr>
        <w:t xml:space="preserve"> «Неоконсервативная революция». </w:t>
      </w:r>
      <w:r>
        <w:rPr>
          <w:rFonts w:ascii="Times New Roman" w:hAnsi="Times New Roman"/>
          <w:i/>
          <w:sz w:val="24"/>
          <w:szCs w:val="24"/>
        </w:rPr>
        <w:t xml:space="preserve">Современная идеология «третьего пути». Антиглобализм. </w:t>
      </w:r>
      <w:r>
        <w:rPr>
          <w:rFonts w:ascii="Times New Roman" w:hAnsi="Times New Roman"/>
          <w:sz w:val="24"/>
          <w:szCs w:val="24"/>
        </w:rPr>
        <w:t xml:space="preserve">Религия и церковь в современной общественной жизни. Экуменизм. </w:t>
      </w:r>
      <w:r>
        <w:rPr>
          <w:rFonts w:ascii="Times New Roman" w:hAnsi="Times New Roman"/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14:paraId="059C62BC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духовной жизни современного общества.</w:t>
      </w:r>
      <w:r>
        <w:rPr>
          <w:rFonts w:ascii="Times New Roman" w:hAnsi="Times New Roman"/>
          <w:sz w:val="24"/>
          <w:szCs w:val="24"/>
        </w:rPr>
        <w:t xml:space="preserve"> Изменения в научной картине мира. </w:t>
      </w:r>
      <w:r>
        <w:rPr>
          <w:rFonts w:ascii="Times New Roman" w:hAnsi="Times New Roman"/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14:paraId="5B8466F7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16EF311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</w:t>
      </w:r>
    </w:p>
    <w:p w14:paraId="186F84C8" w14:textId="77777777" w:rsidR="00A94859" w:rsidRDefault="00A94859" w:rsidP="00A94859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во второй половине XIX – начале XX вв. (10 ч)</w:t>
      </w:r>
    </w:p>
    <w:p w14:paraId="0945A99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14:paraId="5087453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>
        <w:rPr>
          <w:rFonts w:ascii="Times New Roman" w:hAnsi="Times New Roman"/>
          <w:i/>
          <w:sz w:val="24"/>
          <w:szCs w:val="24"/>
        </w:rPr>
        <w:t>Становление российского парламентаризма.</w:t>
      </w:r>
    </w:p>
    <w:p w14:paraId="7077BBF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14:paraId="3C71E41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14:paraId="78474002" w14:textId="77777777" w:rsidR="00A94859" w:rsidRDefault="00A94859" w:rsidP="00A94859">
      <w:pPr>
        <w:ind w:firstLine="709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Первой мировой войне. </w:t>
      </w:r>
      <w:r>
        <w:rPr>
          <w:rFonts w:ascii="Times New Roman" w:hAnsi="Times New Roman"/>
          <w:i/>
          <w:sz w:val="24"/>
          <w:szCs w:val="24"/>
        </w:rPr>
        <w:t>Влияние войны на российское общество.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Российская империя в годы войны. Рост социальных противоречий.)</w:t>
      </w:r>
      <w:r>
        <w:rPr>
          <w:b/>
          <w:i/>
          <w:sz w:val="24"/>
          <w:szCs w:val="24"/>
        </w:rPr>
        <w:t xml:space="preserve"> </w:t>
      </w:r>
    </w:p>
    <w:p w14:paraId="606F72C7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E93256B" w14:textId="77777777" w:rsidR="00A94859" w:rsidRDefault="00A94859" w:rsidP="00A94859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Революция и Гражданская война в России (6 ч)</w:t>
      </w:r>
    </w:p>
    <w:p w14:paraId="5E0F4DA4" w14:textId="77777777" w:rsidR="00A94859" w:rsidRDefault="00A94859" w:rsidP="00A9485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Революция 1917 г.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(Февральская революция: падение власти.)</w:t>
      </w:r>
      <w:r>
        <w:rPr>
          <w:rFonts w:ascii="Times New Roman" w:hAnsi="Times New Roman"/>
          <w:sz w:val="24"/>
          <w:szCs w:val="24"/>
        </w:rPr>
        <w:t xml:space="preserve"> Временное правительство и Советы. </w:t>
      </w:r>
      <w:r>
        <w:rPr>
          <w:rFonts w:ascii="Times New Roman" w:hAnsi="Times New Roman"/>
          <w:i/>
          <w:sz w:val="24"/>
          <w:szCs w:val="24"/>
        </w:rPr>
        <w:t xml:space="preserve">Тактика </w:t>
      </w:r>
      <w:r>
        <w:rPr>
          <w:rFonts w:ascii="Times New Roman" w:hAnsi="Times New Roman"/>
          <w:b/>
          <w:i/>
          <w:sz w:val="24"/>
          <w:szCs w:val="24"/>
        </w:rPr>
        <w:t>политических партий.</w:t>
      </w:r>
      <w:r>
        <w:rPr>
          <w:rFonts w:ascii="Times New Roman" w:hAnsi="Times New Roman"/>
          <w:b/>
          <w:sz w:val="24"/>
          <w:szCs w:val="24"/>
        </w:rPr>
        <w:t xml:space="preserve"> Провозглашение и утверждение советской власти.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Учредительное собрание.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Брестский мир.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Формирование однопартийной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226945" w14:textId="77777777" w:rsidR="00A94859" w:rsidRDefault="00A94859" w:rsidP="00A94859">
      <w:pPr>
        <w:spacing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«Военный коммунизм» как военно-мобилизационная и реквизиционная система.)</w:t>
      </w:r>
    </w:p>
    <w:p w14:paraId="1F2D23A2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«Белый» и «красный» террор. Российская эмиграция</w:t>
      </w:r>
      <w:r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Эмиграция и формирование Русского зарубежья.)</w:t>
      </w:r>
    </w:p>
    <w:p w14:paraId="21BCADBC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новой экономической политике.</w:t>
      </w:r>
    </w:p>
    <w:p w14:paraId="5E61BB65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5EF113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СССР в 1922-1991 гг. (2</w:t>
      </w:r>
      <w:r w:rsidR="00346B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14:paraId="6353488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14:paraId="0D117E9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Партийные дискуссии о путях социалистической модернизации общества. </w:t>
      </w:r>
      <w:r>
        <w:rPr>
          <w:rFonts w:ascii="Times New Roman" w:hAnsi="Times New Roman"/>
          <w:i/>
          <w:sz w:val="24"/>
          <w:szCs w:val="24"/>
        </w:rPr>
        <w:t xml:space="preserve">Концепция построения социализма в отдельно взятой стране. </w:t>
      </w:r>
      <w:r>
        <w:rPr>
          <w:rFonts w:ascii="Times New Roman" w:hAnsi="Times New Roman"/>
          <w:sz w:val="24"/>
          <w:szCs w:val="24"/>
        </w:rPr>
        <w:t xml:space="preserve">Культ личности И.В.Сталина. Массовые репрессии. Конституция 1936 г. </w:t>
      </w:r>
    </w:p>
    <w:p w14:paraId="7331444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Причины свертывания новой экономической политики. Индустриализация. 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Форсированная индустриализация.)</w:t>
      </w:r>
      <w:r>
        <w:rPr>
          <w:rFonts w:ascii="Times New Roman" w:hAnsi="Times New Roman"/>
          <w:sz w:val="24"/>
          <w:szCs w:val="24"/>
        </w:rPr>
        <w:t xml:space="preserve">Коллективизация. «Культурная революция». </w:t>
      </w:r>
      <w:r>
        <w:rPr>
          <w:rFonts w:ascii="Times New Roman" w:hAnsi="Times New Roman"/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14:paraId="44149209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Дипломатическое признание СССР. </w:t>
      </w:r>
      <w:r>
        <w:rPr>
          <w:rFonts w:ascii="Times New Roman" w:hAnsi="Times New Roman"/>
          <w:sz w:val="24"/>
          <w:szCs w:val="24"/>
        </w:rPr>
        <w:t xml:space="preserve">Внешнеполитическая стратегия СССР между мировыми войнами. </w:t>
      </w:r>
    </w:p>
    <w:p w14:paraId="6433390F" w14:textId="449CDFEB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Отечественная война. </w:t>
      </w:r>
      <w:r w:rsidR="00F70835">
        <w:rPr>
          <w:rFonts w:ascii="Times New Roman" w:hAnsi="Times New Roman"/>
          <w:sz w:val="24"/>
          <w:szCs w:val="24"/>
        </w:rPr>
        <w:t>План «Барбаросса».</w:t>
      </w:r>
      <w:r>
        <w:rPr>
          <w:rFonts w:ascii="Times New Roman" w:hAnsi="Times New Roman"/>
          <w:sz w:val="24"/>
          <w:szCs w:val="24"/>
        </w:rPr>
        <w:t xml:space="preserve"> </w:t>
      </w:r>
      <w:r w:rsidR="00F70835">
        <w:rPr>
          <w:rFonts w:ascii="Times New Roman" w:hAnsi="Times New Roman"/>
          <w:sz w:val="24"/>
          <w:szCs w:val="24"/>
        </w:rPr>
        <w:t>Генеральный план «Ост». Эт</w:t>
      </w:r>
      <w:r>
        <w:rPr>
          <w:rFonts w:ascii="Times New Roman" w:hAnsi="Times New Roman"/>
          <w:sz w:val="24"/>
          <w:szCs w:val="24"/>
        </w:rPr>
        <w:t xml:space="preserve">апы военных действий. </w:t>
      </w:r>
      <w:r>
        <w:rPr>
          <w:rFonts w:ascii="Times New Roman" w:hAnsi="Times New Roman"/>
          <w:i/>
          <w:sz w:val="24"/>
          <w:szCs w:val="24"/>
        </w:rPr>
        <w:t>Советское военное искусство</w:t>
      </w:r>
      <w:r>
        <w:rPr>
          <w:rFonts w:ascii="Times New Roman" w:hAnsi="Times New Roman"/>
          <w:sz w:val="24"/>
          <w:szCs w:val="24"/>
        </w:rPr>
        <w:t>.</w:t>
      </w:r>
      <w:r w:rsidR="00F70835">
        <w:rPr>
          <w:rFonts w:ascii="Times New Roman" w:hAnsi="Times New Roman"/>
          <w:sz w:val="24"/>
          <w:szCs w:val="24"/>
        </w:rPr>
        <w:t xml:space="preserve"> Брестская крепость. Оборона Севастополя. Оборона Одессы.</w:t>
      </w:r>
      <w:r>
        <w:rPr>
          <w:rFonts w:ascii="Times New Roman" w:hAnsi="Times New Roman"/>
          <w:sz w:val="24"/>
          <w:szCs w:val="24"/>
        </w:rPr>
        <w:t xml:space="preserve"> Героизм советских людей в годы войны. Партизанское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движение. Тыл в годы войны. Идеология и культура в годы войны. СССР в антигитлеровской коалиции. Роль СССР во Второй мировой войне. </w:t>
      </w:r>
      <w:r w:rsidR="00F70835">
        <w:rPr>
          <w:rFonts w:ascii="Times New Roman" w:hAnsi="Times New Roman"/>
          <w:sz w:val="24"/>
          <w:szCs w:val="24"/>
        </w:rPr>
        <w:t>Нюрнбергский процесс.</w:t>
      </w:r>
      <w:bookmarkStart w:id="0" w:name="_GoBack"/>
      <w:bookmarkEnd w:id="0"/>
    </w:p>
    <w:p w14:paraId="1C20F3D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хозяйства. Идеологические кампании конца 1940-х гг. </w:t>
      </w:r>
      <w:r>
        <w:rPr>
          <w:rFonts w:ascii="Times New Roman" w:hAnsi="Times New Roman"/>
          <w:i/>
          <w:sz w:val="24"/>
          <w:szCs w:val="24"/>
        </w:rPr>
        <w:t xml:space="preserve">Складывание мировой социалистической системы. </w:t>
      </w:r>
      <w:r>
        <w:rPr>
          <w:rFonts w:ascii="Times New Roman" w:hAnsi="Times New Roman"/>
          <w:sz w:val="24"/>
          <w:szCs w:val="24"/>
        </w:rPr>
        <w:t xml:space="preserve">«Холодная война» и ее влияние на экономику и внешнюю политику страны. </w:t>
      </w:r>
      <w:r>
        <w:rPr>
          <w:rFonts w:ascii="Times New Roman" w:hAnsi="Times New Roman"/>
          <w:i/>
          <w:sz w:val="24"/>
          <w:szCs w:val="24"/>
        </w:rPr>
        <w:t>Овладение СССР ракетно-ядерным оружием.</w:t>
      </w:r>
    </w:p>
    <w:p w14:paraId="3736DDC3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>
        <w:rPr>
          <w:rFonts w:ascii="Times New Roman" w:hAnsi="Times New Roman"/>
          <w:i/>
          <w:sz w:val="24"/>
          <w:szCs w:val="24"/>
        </w:rPr>
        <w:t>причины их неудач.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Концепция построения коммунизма. Теория развитого социализма. </w:t>
      </w:r>
      <w:r>
        <w:rPr>
          <w:rFonts w:ascii="Times New Roman" w:hAnsi="Times New Roman"/>
          <w:sz w:val="24"/>
          <w:szCs w:val="24"/>
        </w:rPr>
        <w:t xml:space="preserve">Конституция 1977 г. </w:t>
      </w:r>
      <w:r>
        <w:rPr>
          <w:rFonts w:ascii="Times New Roman" w:hAnsi="Times New Roman"/>
          <w:i/>
          <w:sz w:val="24"/>
          <w:szCs w:val="24"/>
        </w:rPr>
        <w:t xml:space="preserve">Диссидентское и правозащитное движение. </w:t>
      </w:r>
    </w:p>
    <w:p w14:paraId="4EE6623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1950-1980 гг. </w:t>
      </w:r>
      <w:r>
        <w:rPr>
          <w:rFonts w:ascii="Times New Roman" w:hAnsi="Times New Roman"/>
          <w:i/>
          <w:sz w:val="24"/>
          <w:szCs w:val="24"/>
        </w:rPr>
        <w:t>Наука и образование в СССР.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5208A1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«Застой».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>
        <w:rPr>
          <w:rFonts w:ascii="Times New Roman" w:hAnsi="Times New Roman"/>
          <w:i/>
          <w:sz w:val="24"/>
          <w:szCs w:val="24"/>
        </w:rPr>
        <w:t>Кризис коммунистической идеологии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Межнациональные конфликты.</w:t>
      </w:r>
    </w:p>
    <w:p w14:paraId="2121FAFB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>
        <w:rPr>
          <w:rFonts w:ascii="Times New Roman" w:hAnsi="Times New Roman"/>
          <w:i/>
          <w:sz w:val="24"/>
          <w:szCs w:val="24"/>
        </w:rPr>
        <w:t xml:space="preserve"> Политика разрядки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Афганская война. </w:t>
      </w:r>
    </w:p>
    <w:p w14:paraId="2FA637A4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Причины распада СССР. </w:t>
      </w:r>
    </w:p>
    <w:p w14:paraId="16B15ADC" w14:textId="77777777" w:rsidR="00A94859" w:rsidRDefault="00A94859" w:rsidP="00A94859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(1991-2003 гг.) (5 ч)</w:t>
      </w:r>
    </w:p>
    <w:p w14:paraId="2CF759F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Августовский путч 1991 г.)</w:t>
      </w:r>
      <w:r>
        <w:rPr>
          <w:rFonts w:ascii="Arial" w:hAnsi="Arial" w:cs="Arial"/>
          <w:color w:val="4E4E4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Политический кризис сентября-октября 1993г.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14:paraId="2842A9A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</w:t>
      </w:r>
    </w:p>
    <w:p w14:paraId="207428F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14:paraId="2355554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>
        <w:rPr>
          <w:rFonts w:ascii="Times New Roman" w:hAnsi="Times New Roman"/>
          <w:i/>
          <w:sz w:val="24"/>
          <w:szCs w:val="24"/>
        </w:rPr>
        <w:t>Россия и вызовы глобализации.</w:t>
      </w:r>
    </w:p>
    <w:p w14:paraId="1BB4E60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14:paraId="05E84EB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итоги развития России  с древнейших времён до наших дней. Значение изучения истории. Опасность фальсификации прошлого России в современных условиях. Фальсификация новейшей  истории России – угроза национальной безопасности  страны.</w:t>
      </w:r>
    </w:p>
    <w:p w14:paraId="3C21801A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3C3E4F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2F46DF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BEC1AF" w14:textId="77777777" w:rsidR="00A94859" w:rsidRDefault="00A94859" w:rsidP="00A94859">
      <w:pPr>
        <w:spacing w:after="0" w:line="240" w:lineRule="auto"/>
        <w:ind w:left="1276"/>
        <w:contextualSpacing/>
        <w:rPr>
          <w:rFonts w:ascii="Times New Roman" w:hAnsi="Times New Roman"/>
          <w:b/>
          <w:sz w:val="24"/>
          <w:szCs w:val="24"/>
        </w:rPr>
      </w:pPr>
    </w:p>
    <w:p w14:paraId="6F194D42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B5D264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551215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A37B9C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EC9CA32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5E8E51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86B56F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EB2E7B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762DF47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1C8249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BBED5AD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183FAB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4F334D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D6FE2F3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622CD1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5E0BAC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F26C5E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14:paraId="2A345CC4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14:paraId="35D7A68B" w14:textId="77777777" w:rsidR="00A94859" w:rsidRDefault="00A94859" w:rsidP="00A94859">
      <w:pPr>
        <w:pStyle w:val="a5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1CE615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предмета «История» (базовый уровень)   в 11 классе  ученик должен:</w:t>
      </w:r>
    </w:p>
    <w:p w14:paraId="48B38753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14:paraId="2A5B50DF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14:paraId="0C3A4D10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14:paraId="33AB0E51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14:paraId="44511969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14:paraId="76489EC4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14:paraId="5AFFCC4C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14:paraId="224D6CA2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14:paraId="0F4D4158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21D0932E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59AB06C1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14:paraId="112EF90D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14:paraId="52152084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0F8D5C05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14:paraId="3D0FED28" w14:textId="77777777" w:rsidR="00A94859" w:rsidRDefault="00A94859" w:rsidP="00A94859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14:paraId="2709D9FF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3FFCC389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5EE62593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14:paraId="3E3C6B31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России,</w:t>
      </w:r>
    </w:p>
    <w:p w14:paraId="2EE91B22" w14:textId="77777777" w:rsidR="00A94859" w:rsidRDefault="00A94859" w:rsidP="00A94859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3FC2A32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8F99A56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AA28B32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C2A840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BD63BB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A7FDE3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C3B82B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7D2723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531134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C7C72A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3076D7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A4BF51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073FAA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222657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259950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779DBB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рабочей программы</w:t>
      </w:r>
    </w:p>
    <w:p w14:paraId="55EAD896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83E18A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обеспечение рабочей программы </w:t>
      </w:r>
    </w:p>
    <w:p w14:paraId="377025F4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истории (базовый уровень) </w:t>
      </w:r>
    </w:p>
    <w:p w14:paraId="646CCBAB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CCE4AA5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Литература</w:t>
      </w:r>
    </w:p>
    <w:p w14:paraId="51126884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Методические пособия для учителя:</w:t>
      </w:r>
    </w:p>
    <w:p w14:paraId="4A408238" w14:textId="77777777" w:rsidR="00A94859" w:rsidRDefault="00A94859" w:rsidP="00A94859">
      <w:p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Вяземский, Е, Е. Методические рекомендации учителям истории. Основы профессионального мастерства : практ. пособие / Е. Е. Вяземский, О. Ю. Стрелова. - М. : ВЛАДОС, 2003.</w:t>
      </w:r>
    </w:p>
    <w:p w14:paraId="27D07842" w14:textId="77777777" w:rsidR="00A94859" w:rsidRDefault="00A94859" w:rsidP="00A948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Дричак, А. Этническая история народов мира. Культура. Быт. Традиции / А. Дричак. - Волгоград : Экстремум, 2005.</w:t>
      </w:r>
    </w:p>
    <w:p w14:paraId="03A2549F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Литература для учителя:</w:t>
      </w:r>
    </w:p>
    <w:p w14:paraId="059506AC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Драхлер, А. Всеобщая история : передовой опыт / А. Драхлер. - М. : ВЛАДОС, 2002.</w:t>
      </w:r>
    </w:p>
    <w:p w14:paraId="412D9CB9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Сасим, А. Материалы по истории Нового и Новейшего времени : справ, пособие / А. Сасим. -</w:t>
      </w:r>
      <w:r>
        <w:rPr>
          <w:rFonts w:ascii="Times New Roman" w:hAnsi="Times New Roman"/>
          <w:spacing w:val="-1"/>
          <w:sz w:val="24"/>
          <w:szCs w:val="24"/>
        </w:rPr>
        <w:t>Минск : Книжный дом, 2004.</w:t>
      </w:r>
    </w:p>
    <w:p w14:paraId="0DE22D7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Яновский, О. А. Всемирная история : в 3 ч. / О. А. Яновский. - М. : Юнипресс, 2002.</w:t>
      </w:r>
    </w:p>
    <w:p w14:paraId="38F5FF6C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Чернова, М. П. Справочник учителя истории 5-11 классов / М. П. Чернова. - М. : Экзамен,</w:t>
      </w:r>
      <w:r>
        <w:rPr>
          <w:rFonts w:ascii="Times New Roman" w:hAnsi="Times New Roman"/>
          <w:spacing w:val="-5"/>
          <w:sz w:val="24"/>
          <w:szCs w:val="24"/>
        </w:rPr>
        <w:t>2008.</w:t>
      </w:r>
    </w:p>
    <w:p w14:paraId="5054B4F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 </w:t>
      </w:r>
      <w:r>
        <w:rPr>
          <w:rFonts w:ascii="Times New Roman" w:hAnsi="Times New Roman"/>
          <w:spacing w:val="-5"/>
          <w:sz w:val="24"/>
          <w:szCs w:val="24"/>
        </w:rPr>
        <w:t>Кириллов, В. В. История России. У1-ХХ1 в. : справочник / В. В. Кириллов, Г. М. Кулагина. -</w:t>
      </w:r>
      <w:r>
        <w:rPr>
          <w:rFonts w:ascii="Times New Roman" w:hAnsi="Times New Roman"/>
          <w:spacing w:val="-3"/>
          <w:sz w:val="24"/>
          <w:szCs w:val="24"/>
        </w:rPr>
        <w:t>М.: Эксмо-Пресс, 2004.</w:t>
      </w:r>
    </w:p>
    <w:p w14:paraId="5CB0372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Зуев, М. Н. История России с древнейших времен до начала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 : справ, пособие /</w:t>
      </w:r>
      <w:r>
        <w:rPr>
          <w:rFonts w:ascii="Times New Roman" w:hAnsi="Times New Roman"/>
          <w:spacing w:val="-4"/>
          <w:sz w:val="24"/>
          <w:szCs w:val="24"/>
        </w:rPr>
        <w:t>М. Н. Зуев. - М. : Дрофа, 2009.</w:t>
      </w:r>
    </w:p>
    <w:p w14:paraId="6F41E7C7" w14:textId="77777777" w:rsidR="00A94859" w:rsidRDefault="00A94859" w:rsidP="00A94859">
      <w:pPr>
        <w:pStyle w:val="a5"/>
        <w:ind w:firstLine="709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>- И.Г. Георгиева    История России. ООО «Проспект», 2009</w:t>
      </w:r>
    </w:p>
    <w:p w14:paraId="4E65B81A" w14:textId="77777777" w:rsidR="00A94859" w:rsidRDefault="00A94859" w:rsidP="00A94859">
      <w:pPr>
        <w:pStyle w:val="a5"/>
        <w:ind w:firstLine="709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>- В.Фортунатов  Коды  отечественной истории, «Питер», 2010</w:t>
      </w:r>
    </w:p>
    <w:p w14:paraId="2F548C32" w14:textId="77777777" w:rsidR="00A94859" w:rsidRDefault="00A94859" w:rsidP="00A94859">
      <w:pPr>
        <w:pStyle w:val="a5"/>
        <w:ind w:firstLine="709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>- О.В.Владимирова История. Полный справочник для подготовки к ЕГЭ,, изд-во «Астрель»,</w:t>
      </w:r>
    </w:p>
    <w:p w14:paraId="5993305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Дополнительная литература для учащихся:</w:t>
      </w:r>
    </w:p>
    <w:p w14:paraId="7EB2025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мировой культуры : справочник школьника / сост. Ф. С. Капица, Т. М. Колядич. -</w:t>
      </w:r>
      <w:r>
        <w:rPr>
          <w:rFonts w:ascii="Times New Roman" w:hAnsi="Times New Roman"/>
          <w:spacing w:val="2"/>
          <w:sz w:val="24"/>
          <w:szCs w:val="24"/>
        </w:rPr>
        <w:t>М.: Слово, 1996.</w:t>
      </w:r>
    </w:p>
    <w:p w14:paraId="0E11DA0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Всеобщая история : новейший справочник школьника / сост. Ф. С. Капица, В. А. Григорь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pacing w:val="2"/>
          <w:sz w:val="24"/>
          <w:szCs w:val="24"/>
        </w:rPr>
        <w:t>ев, Е. П. Новикова. - М.: АСТ, 2010.</w:t>
      </w:r>
    </w:p>
    <w:p w14:paraId="5DE5ADA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Рыжов, К. В. Все монархи мира. Западная Европа : книга для учащихся / К. В. Рыжов. - М.:</w:t>
      </w:r>
      <w:r>
        <w:rPr>
          <w:rFonts w:ascii="Times New Roman" w:hAnsi="Times New Roman"/>
          <w:spacing w:val="-3"/>
          <w:sz w:val="24"/>
          <w:szCs w:val="24"/>
        </w:rPr>
        <w:t>Вече, 2001.</w:t>
      </w:r>
    </w:p>
    <w:p w14:paraId="4F44F16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- Цыбульский, В. П. Календари и хронология стран мира : книга для учащихся / В. П. Цы</w:t>
      </w:r>
      <w:r>
        <w:rPr>
          <w:rFonts w:ascii="Times New Roman" w:hAnsi="Times New Roman"/>
          <w:spacing w:val="6"/>
          <w:sz w:val="24"/>
          <w:szCs w:val="24"/>
        </w:rPr>
        <w:t>бульский.-М.: Просвещение, 1982.</w:t>
      </w:r>
    </w:p>
    <w:p w14:paraId="22EF078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 Энциклопедия для детей. Т. 1 : Всемирная история / сост. С. Т. Исмаилова. - М. : Аванта+,</w:t>
      </w:r>
      <w:r>
        <w:rPr>
          <w:rFonts w:ascii="Times New Roman" w:hAnsi="Times New Roman"/>
          <w:spacing w:val="-10"/>
          <w:sz w:val="24"/>
          <w:szCs w:val="24"/>
        </w:rPr>
        <w:t>1996.</w:t>
      </w:r>
    </w:p>
    <w:p w14:paraId="470024C6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История России в датах : справочник школьника / сост. Г. Михайлов. - М. : Литера, 2008.</w:t>
      </w:r>
    </w:p>
    <w:p w14:paraId="6B8FA74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Ушакова, О. Д. Понятия и определения. История : справочник / О. Д. Ушакова. - М. : Ли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тера, 2006.</w:t>
      </w:r>
    </w:p>
    <w:p w14:paraId="011054F7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Рябцев, Ю. С. Хрестоматия по истории русской культуры : справ, пособие / Ю. С. Рябцев. -</w:t>
      </w:r>
      <w:r>
        <w:rPr>
          <w:rFonts w:ascii="Times New Roman" w:hAnsi="Times New Roman"/>
          <w:spacing w:val="-6"/>
          <w:sz w:val="24"/>
          <w:szCs w:val="24"/>
        </w:rPr>
        <w:t>М. : ВЛАДОС, 1998.</w:t>
      </w:r>
    </w:p>
    <w:p w14:paraId="6A982E0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Левандовский, А. А. История России / А. А. Левандовский, Ю. А. Щетинов, Н. С. Борисов. -</w:t>
      </w:r>
      <w:r>
        <w:rPr>
          <w:rFonts w:ascii="Times New Roman" w:hAnsi="Times New Roman"/>
          <w:spacing w:val="-6"/>
          <w:sz w:val="24"/>
          <w:szCs w:val="24"/>
        </w:rPr>
        <w:t>М. : Росмэн, 2004.</w:t>
      </w:r>
    </w:p>
    <w:p w14:paraId="6B2A48B0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0336932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57744F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15F00A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A67458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1CA1D1A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CB2CB6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A7F19C8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0CFB6E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166268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CA1981" w14:textId="77777777" w:rsidR="00A94859" w:rsidRDefault="00A94859" w:rsidP="00A94859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КАБИНЕТА ИСТОРИИ  В СООТВЕТСТВИИ С СОДЕРЖАТЕЛЬНЫМ НАПОЛНЕНИЕМ УЧЕБНОГО ПРЕДМЕТА ИСТОРИЯ (базовый уровень) ФК ГОС</w:t>
      </w:r>
    </w:p>
    <w:p w14:paraId="47414F0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812E89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14:paraId="09E30EB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ab/>
        <w:t>Наглядно-демонстрационные пособия.</w:t>
      </w:r>
    </w:p>
    <w:p w14:paraId="66B77CB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Таблицы по основным разделам «Всеобщей истории с древнейших времен до конца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века» (хронологические, сравнительные, обобщающие).</w:t>
      </w:r>
    </w:p>
    <w:p w14:paraId="2839095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Схемы по основным разделам «Всеобщей истории с древнейших времен до конца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века» (отражающие причинно-следственные связи, системность ключевых событий, явлений и про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цессов истории).</w:t>
      </w:r>
    </w:p>
    <w:p w14:paraId="2F29498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Всеобщая история в таблицах и схемах.</w:t>
      </w:r>
    </w:p>
    <w:p w14:paraId="5DF63C2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Диаграммы и графики, отражающие статистические данные по «Всеобщей истории с древ</w:t>
      </w:r>
      <w:r>
        <w:rPr>
          <w:rFonts w:ascii="Times New Roman" w:hAnsi="Times New Roman"/>
          <w:sz w:val="24"/>
          <w:szCs w:val="24"/>
        </w:rPr>
        <w:softHyphen/>
        <w:t xml:space="preserve">нейших времен до конца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века».</w:t>
      </w:r>
    </w:p>
    <w:p w14:paraId="4A6E468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Портреты выдающихся деятелей мировой истории с древнейших времен до конца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14:paraId="0395C41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Атлас «Зарубежная история». 5-11 классы. «Атлас школьника».</w:t>
      </w:r>
    </w:p>
    <w:p w14:paraId="2390DF5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Атлас «Всемирная история».</w:t>
      </w:r>
    </w:p>
    <w:p w14:paraId="07D56B99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Карты:</w:t>
      </w:r>
    </w:p>
    <w:p w14:paraId="218D6F47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в конце ХГХ -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в.;</w:t>
      </w:r>
    </w:p>
    <w:p w14:paraId="49F2AE17" w14:textId="77777777" w:rsidR="00A94859" w:rsidRDefault="00A94859" w:rsidP="00A94859">
      <w:pPr>
        <w:pStyle w:val="a5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Россия и Европа в 1 8 1 5 г.;</w:t>
      </w:r>
    </w:p>
    <w:p w14:paraId="7E0D8424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Крымская война 1853-1856 гг.;</w:t>
      </w:r>
    </w:p>
    <w:p w14:paraId="67934679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Оборона Севастополя в 1854-1855 гг.;</w:t>
      </w:r>
    </w:p>
    <w:p w14:paraId="1803714B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Казахстан и Средняя Азия в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5"/>
          <w:sz w:val="24"/>
          <w:szCs w:val="24"/>
        </w:rPr>
        <w:t xml:space="preserve"> в.;</w:t>
      </w:r>
    </w:p>
    <w:p w14:paraId="571DFBD9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Кавказ в </w:t>
      </w:r>
      <w:r>
        <w:rPr>
          <w:rFonts w:ascii="Times New Roman" w:hAnsi="Times New Roman"/>
          <w:spacing w:val="-6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6"/>
          <w:sz w:val="24"/>
          <w:szCs w:val="24"/>
        </w:rPr>
        <w:t xml:space="preserve"> в.;</w:t>
      </w:r>
    </w:p>
    <w:p w14:paraId="3453971D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Русско-турецкая война 1 877-1 878 гг.;</w:t>
      </w:r>
    </w:p>
    <w:p w14:paraId="05D900DD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Балканские государства после Русской-турецкой войны;</w:t>
      </w:r>
    </w:p>
    <w:p w14:paraId="7102E324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Славянские племена в У1-1Х вв.;</w:t>
      </w:r>
    </w:p>
    <w:p w14:paraId="16D0D983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Древнерусское государство в 1Х-Х вв.;</w:t>
      </w:r>
    </w:p>
    <w:p w14:paraId="65352CC3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Древнерусское государство в Х-Х1 вв.;</w:t>
      </w:r>
    </w:p>
    <w:p w14:paraId="44031B31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Древнерусское государство в УП-ХШ вв.;</w:t>
      </w:r>
    </w:p>
    <w:p w14:paraId="46370549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Монголо-татарское нашествие. Борьба русского народа против немецких рыцарей и швед</w:t>
      </w:r>
      <w:r>
        <w:rPr>
          <w:rFonts w:ascii="Times New Roman" w:hAnsi="Times New Roman"/>
          <w:sz w:val="24"/>
          <w:szCs w:val="24"/>
        </w:rPr>
        <w:t>ских феодалов;</w:t>
      </w:r>
    </w:p>
    <w:p w14:paraId="47D29D3B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Московское княжество в 1340-1462 гг.;</w:t>
      </w:r>
      <w:r>
        <w:rPr>
          <w:rFonts w:ascii="Times New Roman" w:hAnsi="Times New Roman"/>
          <w:sz w:val="24"/>
          <w:szCs w:val="24"/>
        </w:rPr>
        <w:tab/>
      </w:r>
    </w:p>
    <w:p w14:paraId="75E6C6DC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Западная Русь в составе Великого княжества Литовского;</w:t>
      </w:r>
      <w:r>
        <w:rPr>
          <w:rFonts w:ascii="Times New Roman" w:hAnsi="Times New Roman"/>
          <w:sz w:val="24"/>
          <w:szCs w:val="24"/>
        </w:rPr>
        <w:tab/>
      </w:r>
    </w:p>
    <w:p w14:paraId="3167CB60" w14:textId="77777777" w:rsidR="00A94859" w:rsidRDefault="00A94859" w:rsidP="00A94859">
      <w:pPr>
        <w:pStyle w:val="a5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Распад Золотой Орды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5F1F99D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-Российское государство во второй половине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1"/>
          <w:sz w:val="24"/>
          <w:szCs w:val="24"/>
        </w:rPr>
        <w:t xml:space="preserve">-начале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1"/>
          <w:sz w:val="24"/>
          <w:szCs w:val="24"/>
        </w:rPr>
        <w:t xml:space="preserve"> в.;</w:t>
      </w:r>
      <w:r>
        <w:rPr>
          <w:rFonts w:ascii="Times New Roman" w:hAnsi="Times New Roman"/>
          <w:sz w:val="24"/>
          <w:szCs w:val="24"/>
        </w:rPr>
        <w:tab/>
      </w:r>
    </w:p>
    <w:p w14:paraId="5F01F0C6" w14:textId="77777777" w:rsidR="00A94859" w:rsidRDefault="00A94859" w:rsidP="00A94859">
      <w:pPr>
        <w:pStyle w:val="a5"/>
        <w:ind w:firstLine="709"/>
        <w:rPr>
          <w:rFonts w:ascii="Times New Roman" w:hAnsi="Times New Roman"/>
          <w:w w:val="8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-Ливонская война 1558-1583 гг.</w:t>
      </w:r>
    </w:p>
    <w:p w14:paraId="687EB5C4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Россия и Европа в 1 8 1 5 г.;</w:t>
      </w:r>
    </w:p>
    <w:p w14:paraId="6010183D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Крымская война 1853-1856 гг.;</w:t>
      </w:r>
    </w:p>
    <w:p w14:paraId="647EB58C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Оборона Севастополя в 1854-1855 гг.;</w:t>
      </w:r>
    </w:p>
    <w:p w14:paraId="6C07B072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Казахстан и Средняя Азия в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5"/>
          <w:sz w:val="24"/>
          <w:szCs w:val="24"/>
        </w:rPr>
        <w:t xml:space="preserve"> в.;</w:t>
      </w:r>
    </w:p>
    <w:p w14:paraId="7E08F787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Кавказ в </w:t>
      </w:r>
      <w:r>
        <w:rPr>
          <w:rFonts w:ascii="Times New Roman" w:hAnsi="Times New Roman"/>
          <w:spacing w:val="-6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6"/>
          <w:sz w:val="24"/>
          <w:szCs w:val="24"/>
        </w:rPr>
        <w:t xml:space="preserve"> в.;</w:t>
      </w:r>
    </w:p>
    <w:p w14:paraId="390CE876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Русско-турецкая война 1 877-1 878 гг.;</w:t>
      </w:r>
    </w:p>
    <w:p w14:paraId="3F3EB86E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Балканские государства после Русской-турецкой войны;</w:t>
      </w:r>
    </w:p>
    <w:p w14:paraId="64362B53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Экономическое развитие Российской империи в начале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5"/>
          <w:sz w:val="24"/>
          <w:szCs w:val="24"/>
        </w:rPr>
        <w:t xml:space="preserve"> в.</w:t>
      </w:r>
    </w:p>
    <w:p w14:paraId="0D29076A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Схемы по основным разделам «Истории России с древнейших времен до конца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века» </w:t>
      </w:r>
      <w:r>
        <w:rPr>
          <w:rFonts w:ascii="Times New Roman" w:hAnsi="Times New Roman"/>
          <w:spacing w:val="-7"/>
          <w:sz w:val="24"/>
          <w:szCs w:val="24"/>
        </w:rPr>
        <w:t>(отражающие причинно-следственные связи, системность ключевых событий, явлений и процес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сов истории).</w:t>
      </w:r>
    </w:p>
    <w:p w14:paraId="7A0E357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 в таблицах и схемах.</w:t>
      </w:r>
    </w:p>
    <w:p w14:paraId="0E24F1E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Диаграммы и графики, отражающие статистические данные по истории России с древнейших времен до конца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14:paraId="3A616AF6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Портреты выдающихся деятелей мировой истории с древнейших времен до конца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5"/>
          <w:sz w:val="24"/>
          <w:szCs w:val="24"/>
        </w:rPr>
        <w:t xml:space="preserve"> века.</w:t>
      </w:r>
    </w:p>
    <w:p w14:paraId="465127B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Атлас «История России». 5-1 1 классы. «Атлас школьника».</w:t>
      </w:r>
    </w:p>
    <w:p w14:paraId="326EB60F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B37F6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Информационно-коммуникативные средства и электронно-звуковые пособия.</w:t>
      </w:r>
    </w:p>
    <w:p w14:paraId="4CAEC264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Мультимедийные обучающие программы и электронные учебники по всеобщей истории;</w:t>
      </w:r>
    </w:p>
    <w:p w14:paraId="676450F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мультимедийный ресурс «Всеобщая история» («История Новейшего времени»), часть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(С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);</w:t>
      </w:r>
    </w:p>
    <w:p w14:paraId="0E83F1E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интерактивные карты по истории + 1С: Конструктор интерактивных карт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76E2CA6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игровые компьютерные программы по «Всеобщей истории»;</w:t>
      </w:r>
    </w:p>
    <w:p w14:paraId="757CD6A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Клоков М. В. Новейшая история. Мультимедийное наглядное пособие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51444FF0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видеофильмы по «Всеобщей истории» (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);</w:t>
      </w:r>
    </w:p>
    <w:p w14:paraId="44BB80BB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- Занимательная история. Часть 2. Зарубежная история. Новое и новейшее время (С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);</w:t>
      </w:r>
    </w:p>
    <w:p w14:paraId="684657E7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Историческая энциклопедия. Классика энциклопедий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6DA72E2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Мировая история в эпизодах и лицах ( 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41A37ED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Уроки всемирной истории Кирилла и Мефодия. Новейшее время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3844E52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Электронная библиотека. Оскар Егер. Всемирная история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4618D39A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слайды (диапозитивы) по «Всеобщей истории».</w:t>
      </w:r>
    </w:p>
    <w:p w14:paraId="417A9622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16DE725E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Мультимедийные обучающие программы и электронные учебники по истории России:</w:t>
      </w:r>
    </w:p>
    <w:p w14:paraId="6ED635B8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интерактивное учебное пособие по истории России </w:t>
      </w:r>
      <w:r>
        <w:rPr>
          <w:rFonts w:ascii="Times New Roman" w:hAnsi="Times New Roman"/>
          <w:spacing w:val="3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3"/>
          <w:sz w:val="24"/>
          <w:szCs w:val="24"/>
        </w:rPr>
        <w:t xml:space="preserve"> - начала </w:t>
      </w:r>
      <w:r>
        <w:rPr>
          <w:rFonts w:ascii="Times New Roman" w:hAnsi="Times New Roman"/>
          <w:spacing w:val="3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3"/>
          <w:sz w:val="24"/>
          <w:szCs w:val="24"/>
        </w:rPr>
        <w:t xml:space="preserve"> в. «Витязь на распу</w:t>
      </w:r>
      <w:r>
        <w:rPr>
          <w:rFonts w:ascii="Times New Roman" w:hAnsi="Times New Roman"/>
          <w:spacing w:val="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тье»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2AD7CF2D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российские династии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3433CA97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 Золотая книга русской культуры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41EFC325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Ишимова А. О. История России в рассказах для детей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261E3670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Нечволодов А. Сказания о русской земле (С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);</w:t>
      </w:r>
    </w:p>
    <w:p w14:paraId="701B31EA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электронная энциклопедия «Имена России» (С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);</w:t>
      </w:r>
    </w:p>
    <w:p w14:paraId="5E56C5EF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пособие «История России в лицах»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);</w:t>
      </w:r>
    </w:p>
    <w:p w14:paraId="41F43944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История России. 911 кл. Полный школьный курс. Экзаменационные билеты. Словарь тер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минов (С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);</w:t>
      </w:r>
    </w:p>
    <w:p w14:paraId="5145BE91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История России. 9-11 кл. (С</w:t>
      </w:r>
      <w:r>
        <w:rPr>
          <w:rFonts w:ascii="Times New Roman" w:hAnsi="Times New Roman"/>
          <w:spacing w:val="1"/>
          <w:sz w:val="24"/>
          <w:szCs w:val="24"/>
          <w:lang w:val="en-US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);</w:t>
      </w:r>
    </w:p>
    <w:p w14:paraId="7BACAAD9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1С: Познавательная коллекция. От Кремля до Рейхстага </w:t>
      </w:r>
      <w:r>
        <w:rPr>
          <w:rFonts w:ascii="Times New Roman" w:hAnsi="Times New Roman"/>
          <w:i/>
          <w:iCs/>
          <w:sz w:val="24"/>
          <w:szCs w:val="24"/>
        </w:rPr>
        <w:t>(С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);</w:t>
      </w:r>
    </w:p>
    <w:p w14:paraId="2A232F6F" w14:textId="77777777" w:rsidR="00A94859" w:rsidRDefault="00A94859" w:rsidP="00A94859">
      <w:pPr>
        <w:pStyle w:val="a5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1С: Познавательная коллекция. Россия на рубеже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5"/>
          <w:sz w:val="24"/>
          <w:szCs w:val="24"/>
        </w:rPr>
        <w:t xml:space="preserve"> тысячелетия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22DF7EA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Банк рефератов 2008. Рефераты по истории 9-11 классы (1еше1); (С</w:t>
      </w:r>
      <w:r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);</w:t>
      </w:r>
    </w:p>
    <w:p w14:paraId="730BAC61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8"/>
          <w:sz w:val="24"/>
          <w:szCs w:val="24"/>
        </w:rPr>
        <w:t>Династия Романовых (С</w:t>
      </w:r>
      <w:r>
        <w:rPr>
          <w:rFonts w:ascii="Times New Roman" w:hAnsi="Times New Roman"/>
          <w:spacing w:val="-8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);</w:t>
      </w:r>
    </w:p>
    <w:p w14:paraId="21E0F6E8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духовное наследие России ((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>
        <w:rPr>
          <w:rFonts w:ascii="Times New Roman" w:hAnsi="Times New Roman"/>
          <w:spacing w:val="-5"/>
          <w:sz w:val="24"/>
          <w:szCs w:val="24"/>
        </w:rPr>
        <w:t>)</w:t>
      </w:r>
    </w:p>
    <w:p w14:paraId="4E6CEAE3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Историческая энциклопедия. Классика энциклопедий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437BE0A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История России. Классичесские труды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0267415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Клоков М. В. История России в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5"/>
          <w:sz w:val="24"/>
          <w:szCs w:val="24"/>
        </w:rPr>
        <w:t xml:space="preserve"> в. Мультимедийное наглядное пособие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4E435192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Уроки отечественной истории Кирилла и Мефодия. Х1Х-ХХ вв. (С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);</w:t>
      </w:r>
    </w:p>
    <w:p w14:paraId="079D1E25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14:paraId="319A1C3A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Технические средства обучения.</w:t>
      </w:r>
    </w:p>
    <w:p w14:paraId="0039AC0D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Магнитофон.</w:t>
      </w:r>
    </w:p>
    <w:p w14:paraId="3F8A0D12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Мультимедийный компьютер.</w:t>
      </w:r>
    </w:p>
    <w:p w14:paraId="2E2434AC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Мультимедийный проектор.</w:t>
      </w:r>
    </w:p>
    <w:p w14:paraId="3E057723" w14:textId="77777777" w:rsidR="00A94859" w:rsidRDefault="00A94859" w:rsidP="00A9485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Экран проекционный.</w:t>
      </w:r>
    </w:p>
    <w:p w14:paraId="72B84C9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Учебно-практическое оборудование.</w:t>
      </w:r>
    </w:p>
    <w:p w14:paraId="235EEC4A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лиц и карт.</w:t>
      </w:r>
    </w:p>
    <w:p w14:paraId="0B9B859D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Штатив для карт и таблиц.</w:t>
      </w:r>
    </w:p>
    <w:p w14:paraId="68618A63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Укладка для аудиовизуальных средств (слайдов, кассет и др.).</w:t>
      </w:r>
    </w:p>
    <w:p w14:paraId="0106D435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Шкаф для хранения карт.</w:t>
      </w:r>
    </w:p>
    <w:p w14:paraId="7E07995E" w14:textId="77777777" w:rsidR="00A94859" w:rsidRDefault="00A94859" w:rsidP="00A9485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Ящики для хранения таблиц.</w:t>
      </w:r>
    </w:p>
    <w:p w14:paraId="04939A1F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Специализированная учебная мебель.</w:t>
      </w:r>
    </w:p>
    <w:p w14:paraId="2D8C56BA" w14:textId="77777777" w:rsidR="00A94859" w:rsidRDefault="00A94859" w:rsidP="00A94859">
      <w:pPr>
        <w:pStyle w:val="a5"/>
        <w:ind w:firstLine="709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Компьютерный стол.</w:t>
      </w:r>
    </w:p>
    <w:p w14:paraId="7BE7F1A3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2DF2C7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C779CF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 – РЕСУРСЫ  </w:t>
      </w:r>
    </w:p>
    <w:p w14:paraId="5498D8E8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C62CE7" w14:textId="77777777" w:rsidR="00A94859" w:rsidRDefault="00A94859" w:rsidP="00A94859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http://lesson-history.narod.ru/</w:t>
      </w:r>
    </w:p>
    <w:p w14:paraId="7BB54D9D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сайт предназначен для учителей истории, обществознания и права, которые стремятся использовать ПК на своих уроках.  Новосибирская открытая образовательная сеть</w:t>
      </w:r>
    </w:p>
    <w:p w14:paraId="756F8CF9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http://www.1september.ru/ru/</w:t>
      </w:r>
    </w:p>
    <w:p w14:paraId="53801FEC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Сервер издательского дома «Первое сентября» содержит ссылки на сайты электронных приложений: «История», «Английский язык», «Биология в школе» и др. Каждое приложение,  кроме электронной версии,  имеет  сайт «Я иду на урок…», созданный на основе материалов приложения. Педагогический журнал «Учитель» </w:t>
      </w:r>
    </w:p>
    <w:p w14:paraId="75557720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http://militera.lib.ru/</w:t>
      </w:r>
    </w:p>
    <w:p w14:paraId="6AC7F105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текстов, имеющих отношение к военной истории и истории войн. </w:t>
      </w:r>
    </w:p>
    <w:p w14:paraId="13764A53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Первоисточники, архивные документы, мемуары, исследования, проза и поэзия,  биографические работы, пропагандистские материалы, статьи, книги по истории техники и оружия, уставы и наставления и др.  </w:t>
      </w:r>
    </w:p>
    <w:p w14:paraId="3C0E0F38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Historic.Ru: Всемирная история</w:t>
      </w:r>
    </w:p>
    <w:p w14:paraId="026AB29C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http://historic.ru/books/</w:t>
      </w:r>
    </w:p>
    <w:p w14:paraId="5252C74A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материалы по истории многих стран и цивилизаций, исторические карты.  Материалы русской истории</w:t>
      </w:r>
    </w:p>
    <w:p w14:paraId="4CB439B3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hyperlink r:id="rId9" w:tgtFrame="_blank" w:history="1">
        <w:r>
          <w:rPr>
            <w:rStyle w:val="a9"/>
            <w:rFonts w:ascii="Times New Roman" w:hAnsi="Times New Roman"/>
            <w:b/>
            <w:sz w:val="24"/>
            <w:szCs w:val="24"/>
          </w:rPr>
          <w:t>«AntiGTU.ru</w:t>
        </w:r>
        <w:r>
          <w:rPr>
            <w:rStyle w:val="a9"/>
            <w:rFonts w:ascii="Times New Roman" w:hAnsi="Times New Roman"/>
            <w:sz w:val="24"/>
            <w:szCs w:val="24"/>
          </w:rPr>
          <w:t> Коллекция учебных материалов»</w:t>
        </w:r>
      </w:hyperlink>
      <w:r>
        <w:rPr>
          <w:rFonts w:ascii="Times New Roman" w:hAnsi="Times New Roman"/>
          <w:sz w:val="24"/>
          <w:szCs w:val="24"/>
        </w:rPr>
        <w:t> размещены видеолекции по истории Отечества.</w:t>
      </w:r>
    </w:p>
    <w:p w14:paraId="39167460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http://www.hist.msu.ru/ER/index.html</w:t>
      </w:r>
    </w:p>
    <w:p w14:paraId="2D7B5361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представлены следующие материалы: Электронные тексты (вместе со ссылками)  исторических источников на русском языке; Базы данных (пока только по экономической истории России конца XIX - начала ХХ в.);</w:t>
      </w:r>
    </w:p>
    <w:p w14:paraId="6F3A752B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http://hist1.narod.ru/</w:t>
      </w:r>
    </w:p>
    <w:p w14:paraId="30ADF705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лекции по истории экономики, истории науки и техники с древнейших времен до XX века, научные статьи об отдельных аспектах истории России, оригинальные авторские учебники по древней истории, истории средних веков и нового времени.  </w:t>
      </w:r>
    </w:p>
    <w:p w14:paraId="1CEA5329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Древнего Рима  </w:t>
      </w:r>
    </w:p>
    <w:p w14:paraId="6485054A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Всемирная история в лицах</w:t>
      </w:r>
    </w:p>
    <w:p w14:paraId="5E28C6F7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http://rulers.narod.ru/</w:t>
      </w:r>
    </w:p>
    <w:p w14:paraId="5D65DED3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Авторский сайт. Содержит информацию о знаменитых властителях разных времен и народов. Есть карты и схемы походов и завоеваний. </w:t>
      </w:r>
    </w:p>
    <w:p w14:paraId="2822307A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 Романовых</w:t>
      </w:r>
    </w:p>
    <w:p w14:paraId="42AA7A68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http://www.intercult.ru/culture/romanovs/index.html</w:t>
      </w:r>
    </w:p>
    <w:p w14:paraId="2126C991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очерки об истории правления, особенностях внутренней и внешней политики всех русских царей. </w:t>
      </w:r>
    </w:p>
    <w:p w14:paraId="680F74B9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Аллея Славы</w:t>
      </w:r>
    </w:p>
    <w:p w14:paraId="33FDCE20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http://glory.rin.ru/</w:t>
      </w:r>
    </w:p>
    <w:p w14:paraId="2AD97133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огромный массив справочной и иллюстративной информации о военной истории России: войны, битвы, полководцы, военная геральдика, произведения искусства о войне, знаменательные даты и др. </w:t>
      </w:r>
    </w:p>
    <w:p w14:paraId="72D8879E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</w:t>
      </w:r>
    </w:p>
    <w:p w14:paraId="77D7AD49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http://gpw.tellur.ru/</w:t>
      </w:r>
    </w:p>
    <w:p w14:paraId="281FB126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различные виды документов, посвященные Великой Отечественной войне:  книги, статьи, архивные материалы. Среди разделов сайта: Страны и армии, Операции,  Полководцы, Герои, Оружие, Фронты, Тыл. </w:t>
      </w:r>
    </w:p>
    <w:p w14:paraId="62DBBA5F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флаги мира</w:t>
      </w:r>
    </w:p>
    <w:p w14:paraId="2289B7DD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http://www.flags.ru/</w:t>
      </w:r>
    </w:p>
    <w:p w14:paraId="185F5B99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сайте представлены изображения флагов разных стран мира, а также многих других видов флагов: военных, торговых, сигнальных, фирменных и т.д. Публикации по истории и этикету флага. </w:t>
      </w:r>
    </w:p>
    <w:p w14:paraId="1D49CCE8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Гербы народов России</w:t>
      </w:r>
    </w:p>
    <w:p w14:paraId="3346AF55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http://heraldry.hobby.ru/</w:t>
      </w:r>
    </w:p>
    <w:p w14:paraId="39C11B8F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</w:t>
      </w:r>
    </w:p>
    <w:p w14:paraId="404B01F5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Описания гербов взяты из книги П.П. фон Винклера "Гербы городов, губерний, областей и посадов Российской империи". </w:t>
      </w:r>
    </w:p>
    <w:p w14:paraId="1896F903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Музеи России</w:t>
      </w:r>
    </w:p>
    <w:p w14:paraId="72DB95DE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http://www.museum.ru/</w:t>
      </w:r>
    </w:p>
    <w:p w14:paraId="6D11652D" w14:textId="77777777" w:rsidR="00A94859" w:rsidRDefault="00A94859" w:rsidP="00A94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Портал «Музеи России» является одним из проектов Российской Сети Культурного Наследия. Особую ценность представляет каталог ссылок на сайты музеев городов России.  </w:t>
      </w:r>
    </w:p>
    <w:p w14:paraId="4F634F2E" w14:textId="77777777" w:rsidR="00A94859" w:rsidRDefault="00A94859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E17DD7" w14:textId="77777777" w:rsidR="00E45C93" w:rsidRPr="005214FC" w:rsidRDefault="00E45C93" w:rsidP="00A9485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E45C93" w:rsidRPr="005214FC" w:rsidSect="00C5102C">
      <w:footerReference w:type="default" r:id="rId10"/>
      <w:pgSz w:w="11906" w:h="16838"/>
      <w:pgMar w:top="709" w:right="991" w:bottom="851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B3A2" w14:textId="77777777" w:rsidR="00F57892" w:rsidRDefault="00F57892" w:rsidP="006E4997">
      <w:pPr>
        <w:spacing w:after="0" w:line="240" w:lineRule="auto"/>
      </w:pPr>
      <w:r>
        <w:separator/>
      </w:r>
    </w:p>
  </w:endnote>
  <w:endnote w:type="continuationSeparator" w:id="0">
    <w:p w14:paraId="4B905CC4" w14:textId="77777777" w:rsidR="00F57892" w:rsidRDefault="00F57892" w:rsidP="006E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5276"/>
      <w:docPartObj>
        <w:docPartGallery w:val="Page Numbers (Bottom of Page)"/>
        <w:docPartUnique/>
      </w:docPartObj>
    </w:sdtPr>
    <w:sdtEndPr/>
    <w:sdtContent>
      <w:p w14:paraId="12CC8E7C" w14:textId="77777777" w:rsidR="008F6055" w:rsidRDefault="00F5789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5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82F2C1" w14:textId="77777777" w:rsidR="008F6055" w:rsidRDefault="008F605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8E85" w14:textId="77777777" w:rsidR="00F57892" w:rsidRDefault="00F57892" w:rsidP="006E4997">
      <w:pPr>
        <w:spacing w:after="0" w:line="240" w:lineRule="auto"/>
      </w:pPr>
      <w:r>
        <w:separator/>
      </w:r>
    </w:p>
  </w:footnote>
  <w:footnote w:type="continuationSeparator" w:id="0">
    <w:p w14:paraId="60F560FE" w14:textId="77777777" w:rsidR="00F57892" w:rsidRDefault="00F57892" w:rsidP="006E4997">
      <w:pPr>
        <w:spacing w:after="0" w:line="240" w:lineRule="auto"/>
      </w:pPr>
      <w:r>
        <w:continuationSeparator/>
      </w:r>
    </w:p>
  </w:footnote>
  <w:footnote w:id="1">
    <w:p w14:paraId="3D82DAF7" w14:textId="77777777" w:rsidR="008F6055" w:rsidRDefault="008F6055" w:rsidP="00A94859">
      <w:pPr>
        <w:pStyle w:val="aa"/>
        <w:ind w:left="360" w:hanging="360"/>
        <w:rPr>
          <w:sz w:val="18"/>
        </w:rPr>
      </w:pPr>
      <w:r>
        <w:rPr>
          <w:rStyle w:val="ac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14:paraId="601709E0" w14:textId="77777777" w:rsidR="008F6055" w:rsidRDefault="008F6055" w:rsidP="00A94859">
      <w:pPr>
        <w:pStyle w:val="aa"/>
      </w:pPr>
      <w:r>
        <w:rPr>
          <w:rStyle w:val="ac"/>
        </w:rPr>
        <w:footnoteRef/>
      </w:r>
      <w:r>
        <w:t xml:space="preserve"> Жирный курсив в скобках– положения   Историко-культурного стандарта</w:t>
      </w:r>
    </w:p>
    <w:p w14:paraId="6EE2AF8A" w14:textId="77777777" w:rsidR="008F6055" w:rsidRDefault="008F6055" w:rsidP="00A94859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3C96"/>
    <w:multiLevelType w:val="multilevel"/>
    <w:tmpl w:val="2908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C4D64"/>
    <w:multiLevelType w:val="hybridMultilevel"/>
    <w:tmpl w:val="73D66738"/>
    <w:lvl w:ilvl="0" w:tplc="66485500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25D22980"/>
    <w:multiLevelType w:val="multilevel"/>
    <w:tmpl w:val="A37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C21F5"/>
    <w:multiLevelType w:val="multilevel"/>
    <w:tmpl w:val="3A1C8C6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BA"/>
    <w:rsid w:val="00063E42"/>
    <w:rsid w:val="00075E3B"/>
    <w:rsid w:val="0008013B"/>
    <w:rsid w:val="000A0928"/>
    <w:rsid w:val="000B1E53"/>
    <w:rsid w:val="000D5E98"/>
    <w:rsid w:val="00106DBE"/>
    <w:rsid w:val="00127AF3"/>
    <w:rsid w:val="00140B23"/>
    <w:rsid w:val="001460EB"/>
    <w:rsid w:val="00176192"/>
    <w:rsid w:val="00180E64"/>
    <w:rsid w:val="0018649D"/>
    <w:rsid w:val="00186E29"/>
    <w:rsid w:val="001A1FDE"/>
    <w:rsid w:val="001A4292"/>
    <w:rsid w:val="001C32A4"/>
    <w:rsid w:val="001E4F06"/>
    <w:rsid w:val="00215020"/>
    <w:rsid w:val="0021547C"/>
    <w:rsid w:val="00227517"/>
    <w:rsid w:val="00230671"/>
    <w:rsid w:val="002426AC"/>
    <w:rsid w:val="0024299A"/>
    <w:rsid w:val="00245AED"/>
    <w:rsid w:val="002534F0"/>
    <w:rsid w:val="00274074"/>
    <w:rsid w:val="002742C5"/>
    <w:rsid w:val="00281732"/>
    <w:rsid w:val="00291170"/>
    <w:rsid w:val="002939E3"/>
    <w:rsid w:val="002C723A"/>
    <w:rsid w:val="002D7E2A"/>
    <w:rsid w:val="002E06BB"/>
    <w:rsid w:val="002E5A5F"/>
    <w:rsid w:val="00315C1B"/>
    <w:rsid w:val="003276F4"/>
    <w:rsid w:val="00346B1D"/>
    <w:rsid w:val="00363C34"/>
    <w:rsid w:val="00372D13"/>
    <w:rsid w:val="003A05ED"/>
    <w:rsid w:val="003A79AD"/>
    <w:rsid w:val="003C4A5D"/>
    <w:rsid w:val="003C60D5"/>
    <w:rsid w:val="003F0871"/>
    <w:rsid w:val="004746FB"/>
    <w:rsid w:val="004D043F"/>
    <w:rsid w:val="004D0480"/>
    <w:rsid w:val="0051420C"/>
    <w:rsid w:val="00516D4A"/>
    <w:rsid w:val="005214FC"/>
    <w:rsid w:val="00535925"/>
    <w:rsid w:val="00567EFC"/>
    <w:rsid w:val="005A3DFB"/>
    <w:rsid w:val="005E7934"/>
    <w:rsid w:val="005F2CCB"/>
    <w:rsid w:val="00612EFC"/>
    <w:rsid w:val="0065357B"/>
    <w:rsid w:val="00667403"/>
    <w:rsid w:val="0067073F"/>
    <w:rsid w:val="00682793"/>
    <w:rsid w:val="006A3427"/>
    <w:rsid w:val="006A6725"/>
    <w:rsid w:val="006D6177"/>
    <w:rsid w:val="006E2BF9"/>
    <w:rsid w:val="006E4997"/>
    <w:rsid w:val="007308B1"/>
    <w:rsid w:val="0076095F"/>
    <w:rsid w:val="00771112"/>
    <w:rsid w:val="00782ABA"/>
    <w:rsid w:val="007864AD"/>
    <w:rsid w:val="0079105C"/>
    <w:rsid w:val="007A0DBB"/>
    <w:rsid w:val="007E62EA"/>
    <w:rsid w:val="007F4CDC"/>
    <w:rsid w:val="0081060C"/>
    <w:rsid w:val="00816214"/>
    <w:rsid w:val="008162BE"/>
    <w:rsid w:val="00816A03"/>
    <w:rsid w:val="00847A85"/>
    <w:rsid w:val="0085146E"/>
    <w:rsid w:val="00877C4E"/>
    <w:rsid w:val="00892E75"/>
    <w:rsid w:val="008A218C"/>
    <w:rsid w:val="008D1998"/>
    <w:rsid w:val="008D4765"/>
    <w:rsid w:val="008D76A8"/>
    <w:rsid w:val="008F6055"/>
    <w:rsid w:val="0092286F"/>
    <w:rsid w:val="00944D13"/>
    <w:rsid w:val="0095257C"/>
    <w:rsid w:val="009A76AB"/>
    <w:rsid w:val="009B2A24"/>
    <w:rsid w:val="009D37E5"/>
    <w:rsid w:val="009E0277"/>
    <w:rsid w:val="009F25EB"/>
    <w:rsid w:val="00A22BA1"/>
    <w:rsid w:val="00A27F7D"/>
    <w:rsid w:val="00A37FE3"/>
    <w:rsid w:val="00A404E4"/>
    <w:rsid w:val="00A41156"/>
    <w:rsid w:val="00A94859"/>
    <w:rsid w:val="00AE6355"/>
    <w:rsid w:val="00AF51D9"/>
    <w:rsid w:val="00B00F81"/>
    <w:rsid w:val="00B16584"/>
    <w:rsid w:val="00B22628"/>
    <w:rsid w:val="00B22FDE"/>
    <w:rsid w:val="00B47DEF"/>
    <w:rsid w:val="00B50577"/>
    <w:rsid w:val="00B6371E"/>
    <w:rsid w:val="00B676E7"/>
    <w:rsid w:val="00B915CF"/>
    <w:rsid w:val="00B97A74"/>
    <w:rsid w:val="00BB3076"/>
    <w:rsid w:val="00BC4A33"/>
    <w:rsid w:val="00BD34FA"/>
    <w:rsid w:val="00BF251F"/>
    <w:rsid w:val="00C06778"/>
    <w:rsid w:val="00C122EF"/>
    <w:rsid w:val="00C16FD6"/>
    <w:rsid w:val="00C2655B"/>
    <w:rsid w:val="00C45A81"/>
    <w:rsid w:val="00C5102C"/>
    <w:rsid w:val="00C80409"/>
    <w:rsid w:val="00CA6FE3"/>
    <w:rsid w:val="00CC6D0B"/>
    <w:rsid w:val="00CD630B"/>
    <w:rsid w:val="00CD7F80"/>
    <w:rsid w:val="00CE492B"/>
    <w:rsid w:val="00D14801"/>
    <w:rsid w:val="00D174CA"/>
    <w:rsid w:val="00D303B8"/>
    <w:rsid w:val="00D46E69"/>
    <w:rsid w:val="00D60EB4"/>
    <w:rsid w:val="00D8459E"/>
    <w:rsid w:val="00D979A9"/>
    <w:rsid w:val="00DA1A8D"/>
    <w:rsid w:val="00DB7A93"/>
    <w:rsid w:val="00DC2CE3"/>
    <w:rsid w:val="00DC61B2"/>
    <w:rsid w:val="00DC7D13"/>
    <w:rsid w:val="00DE4D39"/>
    <w:rsid w:val="00E04191"/>
    <w:rsid w:val="00E0437B"/>
    <w:rsid w:val="00E30A68"/>
    <w:rsid w:val="00E402AA"/>
    <w:rsid w:val="00E45C93"/>
    <w:rsid w:val="00E53881"/>
    <w:rsid w:val="00E72EB2"/>
    <w:rsid w:val="00E7638F"/>
    <w:rsid w:val="00E82F83"/>
    <w:rsid w:val="00E92164"/>
    <w:rsid w:val="00EA3021"/>
    <w:rsid w:val="00EF6A76"/>
    <w:rsid w:val="00F15E82"/>
    <w:rsid w:val="00F2799B"/>
    <w:rsid w:val="00F3747A"/>
    <w:rsid w:val="00F429EC"/>
    <w:rsid w:val="00F512D1"/>
    <w:rsid w:val="00F56EAC"/>
    <w:rsid w:val="00F57892"/>
    <w:rsid w:val="00F70835"/>
    <w:rsid w:val="00FA0474"/>
    <w:rsid w:val="00FA4DC9"/>
    <w:rsid w:val="00FD0644"/>
    <w:rsid w:val="00FE5965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B2B8"/>
  <w15:docId w15:val="{46CAC4D3-6B27-48D2-B074-F994426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B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D34FA"/>
    <w:pPr>
      <w:keepNext/>
      <w:tabs>
        <w:tab w:val="left" w:pos="3210"/>
      </w:tabs>
      <w:spacing w:after="0" w:line="240" w:lineRule="auto"/>
      <w:ind w:firstLine="4500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2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2A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A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82AB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82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782ABA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782ABA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D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30A68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E45C93"/>
    <w:rPr>
      <w:color w:val="0000FF"/>
      <w:u w:val="single"/>
    </w:rPr>
  </w:style>
  <w:style w:type="paragraph" w:styleId="aa">
    <w:name w:val="footnote text"/>
    <w:basedOn w:val="a"/>
    <w:link w:val="ab"/>
    <w:semiHidden/>
    <w:rsid w:val="006E49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E4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E4997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08013B"/>
    <w:pPr>
      <w:spacing w:after="120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8013B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6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header"/>
    <w:basedOn w:val="a"/>
    <w:link w:val="af0"/>
    <w:uiPriority w:val="99"/>
    <w:semiHidden/>
    <w:unhideWhenUsed/>
    <w:rsid w:val="00C2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2655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2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65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B2A24"/>
  </w:style>
  <w:style w:type="paragraph" w:styleId="af3">
    <w:name w:val="Balloon Text"/>
    <w:basedOn w:val="a"/>
    <w:link w:val="af4"/>
    <w:uiPriority w:val="99"/>
    <w:semiHidden/>
    <w:unhideWhenUsed/>
    <w:rsid w:val="0076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095F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A94859"/>
    <w:rPr>
      <w:color w:val="800080" w:themeColor="followedHyperlink"/>
      <w:u w:val="single"/>
    </w:rPr>
  </w:style>
  <w:style w:type="paragraph" w:styleId="af6">
    <w:name w:val="Plain Text"/>
    <w:basedOn w:val="a"/>
    <w:link w:val="af7"/>
    <w:semiHidden/>
    <w:unhideWhenUsed/>
    <w:rsid w:val="00A948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A948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tigtu.ru/1012-video-lekcii-po-istorii-onl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188E-7BF8-4BDF-AC76-9A15051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19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66</cp:revision>
  <dcterms:created xsi:type="dcterms:W3CDTF">2014-06-25T09:50:00Z</dcterms:created>
  <dcterms:modified xsi:type="dcterms:W3CDTF">2021-05-01T13:47:00Z</dcterms:modified>
</cp:coreProperties>
</file>